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FE" w:rsidRDefault="00B8316B" w:rsidP="003032F9">
      <w:bookmarkStart w:id="0" w:name="_GoBack"/>
      <w:bookmarkEnd w:id="0"/>
      <w:r w:rsidRPr="00017ADE">
        <w:rPr>
          <w:rFonts w:hint="eastAsia"/>
        </w:rPr>
        <w:t>全国農業図書がお勧めする</w:t>
      </w:r>
    </w:p>
    <w:p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r w:rsidRPr="00017ADE">
        <w:rPr>
          <w:rFonts w:asciiTheme="majorEastAsia" w:eastAsiaTheme="majorEastAsia" w:hAnsiTheme="majorEastAsia" w:hint="eastAsia"/>
          <w:b/>
          <w:sz w:val="24"/>
          <w:szCs w:val="24"/>
        </w:rPr>
        <w:t>「</w:t>
      </w:r>
      <w:r w:rsidR="00753B3C">
        <w:rPr>
          <w:rFonts w:asciiTheme="majorEastAsia" w:eastAsiaTheme="majorEastAsia" w:hAnsiTheme="majorEastAsia" w:hint="eastAsia"/>
          <w:b/>
          <w:sz w:val="24"/>
          <w:szCs w:val="24"/>
        </w:rPr>
        <w:t>農の雇用事業（</w:t>
      </w:r>
      <w:r w:rsidR="00A76145">
        <w:rPr>
          <w:rFonts w:asciiTheme="majorEastAsia" w:eastAsiaTheme="majorEastAsia" w:hAnsiTheme="majorEastAsia" w:hint="eastAsia"/>
          <w:b/>
          <w:sz w:val="24"/>
          <w:szCs w:val="24"/>
        </w:rPr>
        <w:t>教育研修</w:t>
      </w:r>
      <w:r w:rsidR="00C668FE">
        <w:rPr>
          <w:rFonts w:asciiTheme="majorEastAsia" w:eastAsiaTheme="majorEastAsia" w:hAnsiTheme="majorEastAsia" w:hint="eastAsia"/>
          <w:b/>
          <w:sz w:val="24"/>
          <w:szCs w:val="24"/>
        </w:rPr>
        <w:t>費助成・指導者研修費助成</w:t>
      </w:r>
      <w:r w:rsidR="00753B3C">
        <w:rPr>
          <w:rFonts w:asciiTheme="majorEastAsia" w:eastAsiaTheme="majorEastAsia" w:hAnsiTheme="majorEastAsia" w:hint="eastAsia"/>
          <w:b/>
          <w:sz w:val="24"/>
          <w:szCs w:val="24"/>
        </w:rPr>
        <w:t>）</w:t>
      </w:r>
      <w:r w:rsidR="00C668FE">
        <w:rPr>
          <w:rFonts w:asciiTheme="majorEastAsia" w:eastAsiaTheme="majorEastAsia" w:hAnsiTheme="majorEastAsia" w:hint="eastAsia"/>
          <w:b/>
          <w:sz w:val="24"/>
          <w:szCs w:val="24"/>
        </w:rPr>
        <w:t>関係書籍</w:t>
      </w:r>
      <w:r w:rsidRPr="00017ADE">
        <w:rPr>
          <w:rFonts w:asciiTheme="majorEastAsia" w:eastAsiaTheme="majorEastAsia" w:hAnsiTheme="majorEastAsia" w:hint="eastAsia"/>
          <w:b/>
          <w:sz w:val="24"/>
          <w:szCs w:val="24"/>
        </w:rPr>
        <w:t>」</w:t>
      </w:r>
    </w:p>
    <w:p w:rsidR="00B8316B" w:rsidRPr="002977FA" w:rsidRDefault="00B8316B" w:rsidP="003553AE"/>
    <w:p w:rsidR="00B8316B" w:rsidRPr="00894146" w:rsidRDefault="0099756B" w:rsidP="001F701D">
      <w:pPr>
        <w:adjustRightInd w:val="0"/>
        <w:snapToGrid w:val="0"/>
        <w:spacing w:line="260" w:lineRule="exact"/>
        <w:ind w:rightChars="46" w:right="97"/>
        <w:jc w:val="right"/>
        <w:rPr>
          <w:rFonts w:asciiTheme="minorEastAsia" w:hAnsiTheme="minorEastAsia"/>
          <w:sz w:val="24"/>
          <w:szCs w:val="24"/>
        </w:rPr>
      </w:pPr>
      <w:r w:rsidRPr="0099756B">
        <w:rPr>
          <w:rFonts w:asciiTheme="minorEastAsia" w:hAnsiTheme="minorEastAsia" w:hint="eastAsia"/>
          <w:spacing w:val="76"/>
          <w:kern w:val="0"/>
          <w:sz w:val="24"/>
          <w:szCs w:val="24"/>
          <w:fitText w:val="2400" w:id="667159040"/>
        </w:rPr>
        <w:t>令和元年11</w:t>
      </w:r>
      <w:r w:rsidR="002977FA" w:rsidRPr="0099756B">
        <w:rPr>
          <w:rFonts w:asciiTheme="minorEastAsia" w:hAnsiTheme="minorEastAsia" w:hint="eastAsia"/>
          <w:spacing w:val="2"/>
          <w:kern w:val="0"/>
          <w:sz w:val="24"/>
          <w:szCs w:val="24"/>
          <w:fitText w:val="2400" w:id="667159040"/>
        </w:rPr>
        <w:t>月</w:t>
      </w:r>
    </w:p>
    <w:p w:rsidR="00B8316B" w:rsidRPr="00894146" w:rsidRDefault="004F7A02" w:rsidP="001F701D">
      <w:pPr>
        <w:adjustRightInd w:val="0"/>
        <w:snapToGrid w:val="0"/>
        <w:spacing w:line="260" w:lineRule="exact"/>
        <w:ind w:rightChars="46" w:right="97"/>
        <w:jc w:val="right"/>
        <w:rPr>
          <w:rFonts w:asciiTheme="minorEastAsia" w:hAnsiTheme="minorEastAsia"/>
          <w:sz w:val="24"/>
          <w:szCs w:val="24"/>
          <w:lang w:eastAsia="zh-CN"/>
        </w:rPr>
      </w:pPr>
      <w:r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rsidR="008C6653" w:rsidRPr="001A3306" w:rsidRDefault="008C6653" w:rsidP="003553AE">
      <w:pPr>
        <w:rPr>
          <w:rFonts w:asciiTheme="minorEastAsia" w:hAnsiTheme="minorEastAsia"/>
          <w:lang w:eastAsia="zh-CN"/>
        </w:rPr>
      </w:pPr>
    </w:p>
    <w:p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rsidR="001A3306" w:rsidRDefault="00BF1856" w:rsidP="00E70154">
      <w:pPr>
        <w:ind w:leftChars="257" w:left="540" w:rightChars="218" w:right="458"/>
        <w:rPr>
          <w:rFonts w:asciiTheme="minorEastAsia" w:hAnsiTheme="minorEastAsia" w:hint="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rsidR="00BF1856" w:rsidRPr="00894146" w:rsidRDefault="001A3306" w:rsidP="00E70154">
      <w:pPr>
        <w:ind w:leftChars="257" w:left="540" w:rightChars="218" w:right="458"/>
        <w:rPr>
          <w:rFonts w:asciiTheme="minorEastAsia" w:hAnsiTheme="minorEastAsia"/>
          <w:sz w:val="24"/>
          <w:szCs w:val="24"/>
        </w:rPr>
      </w:pPr>
      <w:r w:rsidRPr="001A3306">
        <w:rPr>
          <w:rFonts w:asciiTheme="minorEastAsia" w:hAnsiTheme="minorEastAsia" w:hint="eastAsia"/>
          <w:sz w:val="24"/>
          <w:szCs w:val="24"/>
        </w:rPr>
        <w:t>（価格はすべて１０％税込・送料別）</w:t>
      </w:r>
    </w:p>
    <w:p w:rsidR="00BF1856" w:rsidRPr="00894146" w:rsidRDefault="00BF1856" w:rsidP="003553AE">
      <w:pPr>
        <w:rPr>
          <w:rFonts w:asciiTheme="minorEastAsia" w:hAnsiTheme="minorEastAsia"/>
        </w:rPr>
      </w:pPr>
    </w:p>
    <w:p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rsidR="002E6007" w:rsidRPr="00894146" w:rsidRDefault="0099756B" w:rsidP="0099756B">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927552" behindDoc="0" locked="0" layoutInCell="1" allowOverlap="1" wp14:anchorId="4558F5B3" wp14:editId="00D6AA93">
            <wp:simplePos x="0" y="0"/>
            <wp:positionH relativeFrom="margin">
              <wp:posOffset>5100320</wp:posOffset>
            </wp:positionH>
            <wp:positionV relativeFrom="margin">
              <wp:posOffset>3766820</wp:posOffset>
            </wp:positionV>
            <wp:extent cx="1005840" cy="1430655"/>
            <wp:effectExtent l="19050" t="19050" r="22860" b="17145"/>
            <wp:wrapNone/>
            <wp:docPr id="4" name="図 4"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05840" cy="1430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0E56D7" w:rsidRPr="00894146">
        <w:rPr>
          <w:rFonts w:asciiTheme="minorEastAsia" w:eastAsiaTheme="minorEastAsia" w:hAnsiTheme="minorEastAsia" w:hint="eastAsia"/>
          <w:b/>
          <w:sz w:val="24"/>
        </w:rPr>
        <w:t>４</w:t>
      </w:r>
      <w:r w:rsidR="002E6007" w:rsidRPr="00894146">
        <w:rPr>
          <w:rFonts w:asciiTheme="minorEastAsia" w:eastAsiaTheme="minorEastAsia" w:hAnsiTheme="minorEastAsia"/>
          <w:b/>
          <w:sz w:val="24"/>
        </w:rPr>
        <w:t>版　農業の従業員採用・育成マニュアル</w:t>
      </w:r>
      <w:r w:rsidR="002E6007" w:rsidRPr="00894146">
        <w:rPr>
          <w:rFonts w:asciiTheme="minorEastAsia" w:eastAsiaTheme="minorEastAsia" w:hAnsiTheme="minorEastAsia" w:hint="eastAsia"/>
          <w:b/>
          <w:sz w:val="24"/>
        </w:rPr>
        <w:t>（</w:t>
      </w:r>
      <w:r>
        <w:rPr>
          <w:rFonts w:asciiTheme="minorEastAsia" w:eastAsiaTheme="minorEastAsia" w:hAnsiTheme="minorEastAsia" w:hint="eastAsia"/>
          <w:b/>
          <w:sz w:val="24"/>
        </w:rPr>
        <w:t>31-34</w:t>
      </w:r>
      <w:r w:rsidR="002E6007" w:rsidRPr="00894146">
        <w:rPr>
          <w:rFonts w:asciiTheme="minorEastAsia" w:eastAsiaTheme="minorEastAsia" w:hAnsiTheme="minorEastAsia" w:hint="eastAsia"/>
          <w:b/>
          <w:sz w:val="24"/>
        </w:rPr>
        <w:t>、</w:t>
      </w:r>
      <w:r>
        <w:rPr>
          <w:rFonts w:asciiTheme="minorEastAsia" w:eastAsiaTheme="minorEastAsia" w:hAnsiTheme="minorEastAsia" w:hint="eastAsia"/>
          <w:b/>
          <w:sz w:val="24"/>
        </w:rPr>
        <w:t>4,2</w:t>
      </w:r>
      <w:r w:rsidR="000E56D7" w:rsidRPr="00894146">
        <w:rPr>
          <w:rFonts w:asciiTheme="minorEastAsia" w:eastAsiaTheme="minorEastAsia" w:hAnsiTheme="minorEastAsia" w:hint="eastAsia"/>
          <w:b/>
          <w:sz w:val="24"/>
        </w:rPr>
        <w:t>00</w:t>
      </w:r>
      <w:r w:rsidR="002E6007" w:rsidRPr="00894146">
        <w:rPr>
          <w:rFonts w:asciiTheme="minorEastAsia" w:eastAsiaTheme="minorEastAsia" w:hAnsiTheme="minorEastAsia" w:hint="eastAsia"/>
          <w:b/>
          <w:sz w:val="24"/>
        </w:rPr>
        <w:t>円）</w:t>
      </w:r>
    </w:p>
    <w:p w:rsidR="000E56D7" w:rsidRPr="00894146" w:rsidRDefault="000E56D7" w:rsidP="000B74EA">
      <w:pPr>
        <w:pStyle w:val="2"/>
        <w:ind w:rightChars="52" w:right="109" w:firstLineChars="100" w:firstLine="241"/>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「モデル就業規則」等CD-ROM付き</w:t>
      </w:r>
    </w:p>
    <w:p w:rsidR="002E6007" w:rsidRPr="00894146" w:rsidRDefault="000E56D7" w:rsidP="0099756B">
      <w:pPr>
        <w:pStyle w:val="a5"/>
        <w:spacing w:line="240" w:lineRule="auto"/>
        <w:ind w:leftChars="257" w:left="540" w:rightChars="818" w:right="1718" w:firstLineChars="0" w:firstLine="0"/>
        <w:rPr>
          <w:rFonts w:asciiTheme="minorEastAsia" w:eastAsiaTheme="minorEastAsia" w:hAnsiTheme="minorEastAsia"/>
        </w:rPr>
      </w:pPr>
      <w:r w:rsidRPr="00894146">
        <w:rPr>
          <w:rFonts w:asciiTheme="minorEastAsia" w:eastAsiaTheme="minorEastAsia" w:hAnsiTheme="minorEastAsia" w:hint="eastAsia"/>
        </w:rPr>
        <w:t xml:space="preserve">　農業の従業員の採用や育成に関する実務的なマニュアル書</w:t>
      </w:r>
      <w:r w:rsidR="0099756B">
        <w:rPr>
          <w:rFonts w:asciiTheme="minorEastAsia" w:eastAsiaTheme="minorEastAsia" w:hAnsiTheme="minorEastAsia" w:hint="eastAsia"/>
        </w:rPr>
        <w:t>、</w:t>
      </w:r>
      <w:r w:rsidR="0099756B" w:rsidRPr="0099756B">
        <w:rPr>
          <w:rFonts w:asciiTheme="minorEastAsia" w:eastAsiaTheme="minorEastAsia" w:hAnsiTheme="minorEastAsia" w:hint="eastAsia"/>
        </w:rPr>
        <w:t>大好評シリーズ</w:t>
      </w:r>
      <w:r w:rsidR="0099756B">
        <w:rPr>
          <w:rFonts w:asciiTheme="minorEastAsia" w:eastAsiaTheme="minorEastAsia" w:hAnsiTheme="minorEastAsia" w:hint="eastAsia"/>
        </w:rPr>
        <w:t>の最新版です</w:t>
      </w:r>
      <w:r w:rsidRPr="00894146">
        <w:rPr>
          <w:rFonts w:asciiTheme="minorEastAsia" w:eastAsiaTheme="minorEastAsia" w:hAnsiTheme="minorEastAsia" w:hint="eastAsia"/>
        </w:rPr>
        <w:t>。</w:t>
      </w:r>
      <w:r w:rsidR="0099756B" w:rsidRPr="0099756B">
        <w:rPr>
          <w:rFonts w:asciiTheme="minorEastAsia" w:eastAsiaTheme="minorEastAsia" w:hAnsiTheme="minorEastAsia" w:hint="eastAsia"/>
        </w:rPr>
        <w:t>正社員のほか、パートタイマー、研修生、外国人技能実習生、出向等など、雇用に関する</w:t>
      </w:r>
      <w:r w:rsidR="0099756B">
        <w:rPr>
          <w:rFonts w:asciiTheme="minorEastAsia" w:eastAsiaTheme="minorEastAsia" w:hAnsiTheme="minorEastAsia" w:hint="eastAsia"/>
        </w:rPr>
        <w:t>あらゆる</w:t>
      </w:r>
      <w:r w:rsidR="0099756B" w:rsidRPr="0099756B">
        <w:rPr>
          <w:rFonts w:asciiTheme="minorEastAsia" w:eastAsiaTheme="minorEastAsia" w:hAnsiTheme="minorEastAsia" w:hint="eastAsia"/>
        </w:rPr>
        <w:t>事項について網羅。働き方改革なども解説。労使間で結ぶ就業規則のモデル</w:t>
      </w:r>
      <w:r w:rsidR="0099756B">
        <w:rPr>
          <w:rFonts w:asciiTheme="minorEastAsia" w:eastAsiaTheme="minorEastAsia" w:hAnsiTheme="minorEastAsia" w:hint="eastAsia"/>
        </w:rPr>
        <w:t>など、</w:t>
      </w:r>
      <w:r w:rsidR="0099756B" w:rsidRPr="0099756B">
        <w:rPr>
          <w:rFonts w:asciiTheme="minorEastAsia" w:eastAsiaTheme="minorEastAsia" w:hAnsiTheme="minorEastAsia" w:hint="eastAsia"/>
        </w:rPr>
        <w:t>各種様式等を収録したCD-R付き。</w:t>
      </w:r>
      <w:r w:rsidR="007A31B2" w:rsidRPr="00894146">
        <w:rPr>
          <w:rFonts w:asciiTheme="minorEastAsia" w:eastAsiaTheme="minorEastAsia" w:hAnsiTheme="minorEastAsia" w:hint="eastAsia"/>
        </w:rPr>
        <w:t>著者は、</w:t>
      </w:r>
      <w:r w:rsidRPr="00894146">
        <w:rPr>
          <w:rFonts w:asciiTheme="minorEastAsia" w:eastAsiaTheme="minorEastAsia" w:hAnsiTheme="minorEastAsia" w:hint="eastAsia"/>
        </w:rPr>
        <w:t>特定社会保険労務士の入来院重宏氏。</w:t>
      </w:r>
    </w:p>
    <w:p w:rsidR="002677A8" w:rsidRPr="00894146" w:rsidRDefault="0015023C"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909120" behindDoc="0" locked="0" layoutInCell="1" allowOverlap="1" wp14:anchorId="1A31FE4C" wp14:editId="0AF55F90">
            <wp:simplePos x="0" y="0"/>
            <wp:positionH relativeFrom="column">
              <wp:posOffset>5105873</wp:posOffset>
            </wp:positionH>
            <wp:positionV relativeFrom="paragraph">
              <wp:posOffset>166370</wp:posOffset>
            </wp:positionV>
            <wp:extent cx="988828" cy="1404422"/>
            <wp:effectExtent l="19050" t="19050" r="2095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88828" cy="14044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5581A" w:rsidRPr="00894146" w:rsidRDefault="0085581A" w:rsidP="009457CA">
      <w:pPr>
        <w:pStyle w:val="a5"/>
        <w:spacing w:line="240" w:lineRule="auto"/>
        <w:ind w:rightChars="52" w:right="109" w:firstLineChars="0" w:firstLine="0"/>
        <w:rPr>
          <w:rFonts w:asciiTheme="minorEastAsia" w:eastAsiaTheme="minorEastAsia" w:hAnsiTheme="minorEastAsia"/>
        </w:rPr>
      </w:pPr>
      <w:r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Pr="00894146">
        <w:rPr>
          <w:rFonts w:asciiTheme="minorEastAsia" w:eastAsiaTheme="minorEastAsia" w:hAnsiTheme="minorEastAsia"/>
          <w:b/>
        </w:rPr>
        <w:t>版</w:t>
      </w:r>
      <w:r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rsidR="000F3F82" w:rsidRPr="00894146" w:rsidRDefault="0015023C" w:rsidP="008C6653">
      <w:pPr>
        <w:rPr>
          <w:rFonts w:asciiTheme="minorEastAsia" w:hAnsiTheme="minorEastAsia"/>
          <w:b/>
          <w:sz w:val="24"/>
          <w:szCs w:val="24"/>
        </w:rPr>
      </w:pPr>
      <w:r>
        <w:rPr>
          <w:rFonts w:asciiTheme="minorEastAsia" w:hAnsiTheme="minorEastAsia" w:hint="eastAsia"/>
          <w:b/>
          <w:sz w:val="24"/>
          <w:szCs w:val="24"/>
        </w:rPr>
        <w:t xml:space="preserve">　　　　　　　　　　　　　　　</w:t>
      </w:r>
      <w:r w:rsidR="0085581A" w:rsidRPr="00894146">
        <w:rPr>
          <w:rFonts w:asciiTheme="minorEastAsia" w:hAnsiTheme="minorEastAsia" w:hint="eastAsia"/>
          <w:b/>
          <w:sz w:val="24"/>
          <w:szCs w:val="24"/>
        </w:rPr>
        <w:t xml:space="preserve"> </w:t>
      </w:r>
      <w:r w:rsidR="007C1EDF">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Pr>
          <w:rFonts w:asciiTheme="minorEastAsia" w:hAnsiTheme="minorEastAsia" w:hint="eastAsia"/>
          <w:b/>
          <w:sz w:val="24"/>
          <w:szCs w:val="24"/>
        </w:rPr>
        <w:t>29-25</w:t>
      </w:r>
      <w:r w:rsidR="000F3F82" w:rsidRPr="00894146">
        <w:rPr>
          <w:rFonts w:asciiTheme="minorEastAsia" w:hAnsiTheme="minorEastAsia" w:hint="eastAsia"/>
          <w:b/>
          <w:sz w:val="24"/>
          <w:szCs w:val="24"/>
        </w:rPr>
        <w:t>、</w:t>
      </w:r>
      <w:r w:rsidR="00573C07">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rsidR="005B6E0E" w:rsidRPr="00894146" w:rsidRDefault="005B6E0E" w:rsidP="003553AE">
      <w:pPr>
        <w:rPr>
          <w:rFonts w:asciiTheme="minorEastAsia" w:hAnsiTheme="minorEastAsia"/>
        </w:rPr>
      </w:pPr>
    </w:p>
    <w:p w:rsidR="00B570EA" w:rsidRDefault="000F2AAF" w:rsidP="005161CA">
      <w:pPr>
        <w:ind w:left="993" w:hangingChars="412" w:hanging="993"/>
        <w:rPr>
          <w:rFonts w:asciiTheme="minorEastAsia" w:hAnsiTheme="minorEastAsia"/>
          <w:b/>
          <w:sz w:val="24"/>
          <w:szCs w:val="24"/>
        </w:rPr>
      </w:pPr>
      <w:r w:rsidRPr="00894146">
        <w:rPr>
          <w:rFonts w:asciiTheme="minorEastAsia" w:hAnsiTheme="minorEastAsia" w:hint="eastAsia"/>
          <w:b/>
          <w:sz w:val="24"/>
          <w:szCs w:val="24"/>
        </w:rPr>
        <w:t xml:space="preserve">　</w:t>
      </w:r>
      <w:r w:rsidR="003753C0" w:rsidRPr="00894146">
        <w:rPr>
          <w:rFonts w:asciiTheme="minorEastAsia" w:hAnsiTheme="minorEastAsia" w:hint="eastAsia"/>
          <w:b/>
          <w:sz w:val="24"/>
          <w:szCs w:val="24"/>
          <w:u w:val="single"/>
        </w:rPr>
        <w:t>２</w:t>
      </w:r>
      <w:r w:rsidR="00D52B50" w:rsidRPr="00894146">
        <w:rPr>
          <w:rFonts w:asciiTheme="minorEastAsia" w:hAnsiTheme="minorEastAsia" w:hint="eastAsia"/>
          <w:b/>
          <w:sz w:val="24"/>
          <w:szCs w:val="24"/>
          <w:u w:val="single"/>
        </w:rPr>
        <w:t>．簿記・青色申告、</w:t>
      </w:r>
      <w:r w:rsidR="00A76145" w:rsidRPr="00894146">
        <w:rPr>
          <w:rFonts w:asciiTheme="minorEastAsia" w:hAnsiTheme="minorEastAsia" w:hint="eastAsia"/>
          <w:b/>
          <w:sz w:val="24"/>
          <w:szCs w:val="24"/>
          <w:u w:val="single"/>
        </w:rPr>
        <w:t>税制</w:t>
      </w:r>
      <w:r w:rsidR="005B6E0E" w:rsidRPr="00894146">
        <w:rPr>
          <w:rFonts w:asciiTheme="minorEastAsia" w:hAnsiTheme="minorEastAsia" w:hint="eastAsia"/>
          <w:b/>
          <w:sz w:val="24"/>
          <w:szCs w:val="24"/>
          <w:u w:val="single"/>
        </w:rPr>
        <w:t>関係</w:t>
      </w:r>
      <w:r w:rsidR="00514D06" w:rsidRPr="00894146">
        <w:rPr>
          <w:rFonts w:asciiTheme="minorEastAsia" w:hAnsiTheme="minorEastAsia" w:hint="eastAsia"/>
          <w:b/>
          <w:sz w:val="24"/>
          <w:szCs w:val="24"/>
        </w:rPr>
        <w:t xml:space="preserve">　</w:t>
      </w:r>
    </w:p>
    <w:p w:rsidR="000F3F82" w:rsidRPr="00B570EA" w:rsidRDefault="000F1C28" w:rsidP="00B570EA">
      <w:pPr>
        <w:ind w:left="910" w:hangingChars="412" w:hanging="910"/>
        <w:rPr>
          <w:rFonts w:asciiTheme="minorEastAsia" w:hAnsiTheme="minorEastAsia" w:cs="Times New Roman"/>
          <w:b/>
          <w:spacing w:val="-10"/>
          <w:sz w:val="24"/>
          <w:szCs w:val="24"/>
        </w:rPr>
      </w:pPr>
      <w:r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rsidR="00A77819" w:rsidRPr="00894146" w:rsidRDefault="00B570EA" w:rsidP="00A77819">
      <w:pPr>
        <w:pStyle w:val="2"/>
        <w:ind w:rightChars="52" w:right="109"/>
        <w:rPr>
          <w:rFonts w:asciiTheme="minorEastAsia" w:eastAsiaTheme="minorEastAsia" w:hAnsiTheme="minorEastAsia"/>
          <w:b/>
          <w:sz w:val="24"/>
        </w:rPr>
      </w:pPr>
      <w:r w:rsidRPr="00894146">
        <w:rPr>
          <w:rFonts w:asciiTheme="minorEastAsia" w:hAnsiTheme="minorEastAsia"/>
          <w:b/>
          <w:noProof/>
          <w:sz w:val="24"/>
        </w:rPr>
        <w:drawing>
          <wp:anchor distT="0" distB="0" distL="114300" distR="114300" simplePos="0" relativeHeight="251588096" behindDoc="0" locked="0" layoutInCell="1" allowOverlap="1" wp14:anchorId="6C893178" wp14:editId="663BAB92">
            <wp:simplePos x="0" y="0"/>
            <wp:positionH relativeFrom="column">
              <wp:posOffset>5148580</wp:posOffset>
            </wp:positionH>
            <wp:positionV relativeFrom="paragraph">
              <wp:posOffset>76835</wp:posOffset>
            </wp:positionV>
            <wp:extent cx="933450" cy="1316990"/>
            <wp:effectExtent l="19050" t="19050" r="19050" b="1651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27-23　「わかる」から「できる」へ　複式農業簿記実践テキスト（表紙）.jpg"/>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3450" cy="131699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363516"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A77819" w:rsidRPr="00894146">
        <w:rPr>
          <w:rFonts w:asciiTheme="minorEastAsia" w:eastAsiaTheme="minorEastAsia" w:hAnsiTheme="minorEastAsia"/>
          <w:b/>
          <w:sz w:val="24"/>
        </w:rPr>
        <w:t>「わかる」から「できる」へ　複式農業簿記実践テキスト</w:t>
      </w:r>
    </w:p>
    <w:p w:rsidR="00A77819" w:rsidRPr="00894146" w:rsidRDefault="00A77819" w:rsidP="00A77819">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3A0F26">
        <w:rPr>
          <w:rFonts w:asciiTheme="minorEastAsia" w:eastAsiaTheme="minorEastAsia" w:hAnsiTheme="minorEastAsia" w:hint="eastAsia"/>
          <w:b/>
          <w:sz w:val="24"/>
        </w:rPr>
        <w:t xml:space="preserve">　　　</w:t>
      </w:r>
      <w:r w:rsidRPr="00894146">
        <w:rPr>
          <w:rFonts w:asciiTheme="minorEastAsia" w:eastAsiaTheme="minorEastAsia" w:hAnsiTheme="minorEastAsia" w:hint="eastAsia"/>
          <w:b/>
          <w:spacing w:val="2"/>
          <w:sz w:val="24"/>
        </w:rPr>
        <w:t>（</w:t>
      </w:r>
      <w:r w:rsidR="005653FD">
        <w:rPr>
          <w:rFonts w:asciiTheme="minorEastAsia" w:eastAsiaTheme="minorEastAsia" w:hAnsiTheme="minorEastAsia" w:hint="eastAsia"/>
          <w:b/>
          <w:spacing w:val="2"/>
          <w:sz w:val="24"/>
        </w:rPr>
        <w:t>29-11</w:t>
      </w:r>
      <w:r w:rsidRPr="00894146">
        <w:rPr>
          <w:rFonts w:asciiTheme="minorEastAsia" w:eastAsiaTheme="minorEastAsia" w:hAnsiTheme="minorEastAsia" w:hint="eastAsia"/>
          <w:b/>
          <w:spacing w:val="2"/>
          <w:sz w:val="24"/>
        </w:rPr>
        <w:t>、</w:t>
      </w:r>
      <w:r w:rsidR="00573C07">
        <w:rPr>
          <w:rFonts w:asciiTheme="minorEastAsia" w:eastAsiaTheme="minorEastAsia" w:hAnsiTheme="minorEastAsia" w:hint="eastAsia"/>
          <w:b/>
          <w:spacing w:val="2"/>
          <w:sz w:val="24"/>
        </w:rPr>
        <w:t>1,681</w:t>
      </w:r>
      <w:r w:rsidRPr="00894146">
        <w:rPr>
          <w:rFonts w:asciiTheme="minorEastAsia" w:eastAsiaTheme="minorEastAsia" w:hAnsiTheme="minorEastAsia" w:hint="eastAsia"/>
          <w:b/>
          <w:spacing w:val="2"/>
          <w:sz w:val="24"/>
        </w:rPr>
        <w:t>円）</w:t>
      </w:r>
    </w:p>
    <w:p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rsidR="001A3306" w:rsidRDefault="00363516" w:rsidP="00A77819">
      <w:pPr>
        <w:pStyle w:val="2"/>
        <w:ind w:rightChars="52" w:right="109"/>
        <w:rPr>
          <w:rFonts w:asciiTheme="minorEastAsia" w:eastAsiaTheme="minorEastAsia" w:hAnsiTheme="minorEastAsia" w:hint="eastAsia"/>
          <w:b/>
          <w:sz w:val="24"/>
        </w:rPr>
      </w:pPr>
      <w:r w:rsidRPr="00894146">
        <w:rPr>
          <w:rFonts w:asciiTheme="minorEastAsia" w:eastAsiaTheme="minorEastAsia" w:hAnsiTheme="minorEastAsia" w:hint="eastAsia"/>
          <w:b/>
          <w:sz w:val="24"/>
        </w:rPr>
        <w:lastRenderedPageBreak/>
        <w:t xml:space="preserve">　</w:t>
      </w:r>
    </w:p>
    <w:p w:rsidR="00A77819" w:rsidRPr="00894146" w:rsidRDefault="00573C07"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noProof/>
          <w:sz w:val="24"/>
          <w:u w:val="single"/>
        </w:rPr>
        <w:drawing>
          <wp:anchor distT="0" distB="0" distL="114300" distR="114300" simplePos="0" relativeHeight="251849728" behindDoc="0" locked="0" layoutInCell="1" allowOverlap="1" wp14:anchorId="606CA71C" wp14:editId="4353CEEA">
            <wp:simplePos x="0" y="0"/>
            <wp:positionH relativeFrom="column">
              <wp:posOffset>5104130</wp:posOffset>
            </wp:positionH>
            <wp:positionV relativeFrom="paragraph">
              <wp:posOffset>-2540</wp:posOffset>
            </wp:positionV>
            <wp:extent cx="961390" cy="1356995"/>
            <wp:effectExtent l="19050" t="19050" r="10160" b="14605"/>
            <wp:wrapSquare wrapText="bothSides"/>
            <wp:docPr id="20" name="図 20" descr="C:\Users\全国\Desktop\新しいフォルダー\27-23　記帳感覚が身につく　複式農業簿記実践演習帳（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新しいフォルダー\27-23　記帳感覚が身につく　複式農業簿記実践演習帳（表紙）.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61390" cy="135699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2D6ED9">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CF7C70" w:rsidRPr="00894146">
        <w:rPr>
          <w:rFonts w:asciiTheme="minorEastAsia" w:eastAsiaTheme="minorEastAsia" w:hAnsiTheme="minorEastAsia"/>
          <w:b/>
          <w:sz w:val="24"/>
        </w:rPr>
        <w:t>記帳感覚が身につく　複式農業簿記実践演習帳</w:t>
      </w:r>
      <w:r w:rsidR="00A77819" w:rsidRPr="00894146">
        <w:rPr>
          <w:rFonts w:asciiTheme="minorEastAsia" w:eastAsiaTheme="minorEastAsia" w:hAnsiTheme="minorEastAsia" w:hint="eastAsia"/>
          <w:b/>
          <w:spacing w:val="2"/>
          <w:sz w:val="24"/>
        </w:rPr>
        <w:t>（</w:t>
      </w:r>
      <w:r w:rsidR="00CF7C70" w:rsidRPr="00894146">
        <w:rPr>
          <w:rFonts w:asciiTheme="minorEastAsia" w:eastAsiaTheme="minorEastAsia" w:hAnsiTheme="minorEastAsia" w:hint="eastAsia"/>
          <w:b/>
          <w:spacing w:val="2"/>
          <w:sz w:val="24"/>
        </w:rPr>
        <w:t>27-23</w:t>
      </w:r>
      <w:r w:rsidR="00A77819" w:rsidRPr="00894146">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418</w:t>
      </w:r>
      <w:r w:rsidR="00A77819" w:rsidRPr="00894146">
        <w:rPr>
          <w:rFonts w:asciiTheme="minorEastAsia" w:eastAsiaTheme="minorEastAsia" w:hAnsiTheme="minorEastAsia" w:hint="eastAsia"/>
          <w:b/>
          <w:spacing w:val="2"/>
          <w:sz w:val="24"/>
        </w:rPr>
        <w:t>円）</w:t>
      </w:r>
    </w:p>
    <w:p w:rsidR="00F84A76" w:rsidRPr="00894146" w:rsidRDefault="00BC6439" w:rsidP="008F70E4">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sz w:val="24"/>
        </w:rPr>
        <w:t>都道府県農業会議の簿記指導のノウハウを</w:t>
      </w:r>
      <w:r w:rsidRPr="00894146">
        <w:rPr>
          <w:rFonts w:asciiTheme="minorEastAsia" w:eastAsiaTheme="minorEastAsia" w:hAnsiTheme="minorEastAsia" w:hint="eastAsia"/>
          <w:sz w:val="24"/>
        </w:rPr>
        <w:t>集約</w:t>
      </w:r>
      <w:r w:rsidR="00F84A76" w:rsidRPr="00894146">
        <w:rPr>
          <w:rFonts w:asciiTheme="minorEastAsia" w:eastAsiaTheme="minorEastAsia" w:hAnsiTheme="minorEastAsia"/>
          <w:sz w:val="24"/>
        </w:rPr>
        <w:t>し、複式農業簿記実践テキストの姉妹書として作成しました。手を動かして演習をすることで、テキストによる学習の効果が格段に高まります。</w:t>
      </w:r>
    </w:p>
    <w:p w:rsidR="0008675A" w:rsidRPr="00894146" w:rsidRDefault="002D6ED9" w:rsidP="002D6ED9">
      <w:pPr>
        <w:pStyle w:val="2"/>
        <w:ind w:leftChars="270" w:left="567" w:rightChars="52" w:right="109" w:firstLineChars="116" w:firstLine="278"/>
        <w:rPr>
          <w:rFonts w:asciiTheme="minorEastAsia" w:eastAsiaTheme="minorEastAsia" w:hAnsiTheme="minorEastAsia"/>
          <w:sz w:val="24"/>
        </w:rPr>
      </w:pPr>
      <w:r>
        <w:rPr>
          <w:rFonts w:asciiTheme="minorEastAsia" w:hAnsiTheme="minorEastAsia" w:hint="eastAsia"/>
          <w:noProof/>
          <w:sz w:val="24"/>
        </w:rPr>
        <w:drawing>
          <wp:anchor distT="0" distB="0" distL="114300" distR="114300" simplePos="0" relativeHeight="251929600" behindDoc="1" locked="0" layoutInCell="1" allowOverlap="1" wp14:anchorId="5967F4D6" wp14:editId="04288C97">
            <wp:simplePos x="0" y="0"/>
            <wp:positionH relativeFrom="column">
              <wp:posOffset>5109210</wp:posOffset>
            </wp:positionH>
            <wp:positionV relativeFrom="paragraph">
              <wp:posOffset>645160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12" name="図 12"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4A76" w:rsidRPr="00894146">
        <w:rPr>
          <w:rFonts w:asciiTheme="minorEastAsia" w:eastAsiaTheme="minorEastAsia" w:hAnsiTheme="minorEastAsia"/>
          <w:sz w:val="24"/>
        </w:rPr>
        <w:t>問題と解答を本冊に収録し、記述できる解答用紙は別冊とし、切り離して</w:t>
      </w:r>
      <w:r w:rsidR="00BC6439" w:rsidRPr="00894146">
        <w:rPr>
          <w:rFonts w:asciiTheme="minorEastAsia" w:eastAsiaTheme="minorEastAsia" w:hAnsiTheme="minorEastAsia"/>
          <w:sz w:val="24"/>
        </w:rPr>
        <w:t>利用できるようになっています。テキストの参照ページも掲載し</w:t>
      </w:r>
      <w:r w:rsidR="00EE5138" w:rsidRPr="00894146">
        <w:rPr>
          <w:rFonts w:asciiTheme="minorEastAsia" w:eastAsiaTheme="minorEastAsia" w:hAnsiTheme="minorEastAsia" w:hint="eastAsia"/>
          <w:sz w:val="24"/>
        </w:rPr>
        <w:t>てい</w:t>
      </w:r>
      <w:r w:rsidR="00BC6439" w:rsidRPr="00894146">
        <w:rPr>
          <w:rFonts w:asciiTheme="minorEastAsia" w:eastAsiaTheme="minorEastAsia" w:hAnsiTheme="minorEastAsia" w:hint="eastAsia"/>
          <w:sz w:val="24"/>
        </w:rPr>
        <w:t>ますので</w:t>
      </w:r>
      <w:r w:rsidR="00F84A76" w:rsidRPr="00894146">
        <w:rPr>
          <w:rFonts w:asciiTheme="minorEastAsia" w:eastAsiaTheme="minorEastAsia" w:hAnsiTheme="minorEastAsia"/>
          <w:sz w:val="24"/>
        </w:rPr>
        <w:t>、テキストとセットでの活用をお薦めします。</w:t>
      </w:r>
    </w:p>
    <w:p w:rsidR="0010662B" w:rsidRPr="00894146" w:rsidRDefault="0010662B" w:rsidP="003553AE">
      <w:pPr>
        <w:rPr>
          <w:rFonts w:asciiTheme="minorEastAsia" w:hAnsiTheme="minorEastAsia"/>
        </w:rPr>
      </w:pPr>
    </w:p>
    <w:p w:rsidR="002D6ED9" w:rsidRPr="002D6ED9" w:rsidRDefault="00363516" w:rsidP="002D6ED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894146">
        <w:rPr>
          <w:rFonts w:asciiTheme="minorEastAsia" w:eastAsiaTheme="minorEastAsia" w:hAnsiTheme="minorEastAsia" w:hint="eastAsia"/>
          <w:b/>
          <w:sz w:val="24"/>
        </w:rPr>
        <w:t>３）</w:t>
      </w:r>
      <w:r w:rsidR="002D6ED9" w:rsidRPr="002D6ED9">
        <w:rPr>
          <w:rFonts w:asciiTheme="minorEastAsia" w:eastAsiaTheme="minorEastAsia" w:hAnsiTheme="minorEastAsia" w:hint="eastAsia"/>
          <w:b/>
          <w:sz w:val="24"/>
        </w:rPr>
        <w:t>改訂８版　はじめてのパソコン農業簿記</w:t>
      </w:r>
    </w:p>
    <w:p w:rsidR="0008675A" w:rsidRPr="00894146" w:rsidRDefault="002D6ED9" w:rsidP="002D6ED9">
      <w:pPr>
        <w:pStyle w:val="2"/>
        <w:ind w:rightChars="52" w:right="109"/>
        <w:rPr>
          <w:rFonts w:asciiTheme="minorEastAsia" w:hAnsiTheme="minorEastAsia"/>
          <w:b/>
          <w:sz w:val="24"/>
        </w:rPr>
      </w:pPr>
      <w:r>
        <w:rPr>
          <w:rFonts w:asciiTheme="minorEastAsia" w:eastAsiaTheme="minorEastAsia" w:hAnsiTheme="minorEastAsia" w:hint="eastAsia"/>
          <w:b/>
          <w:sz w:val="24"/>
        </w:rPr>
        <w:t xml:space="preserve">      </w:t>
      </w:r>
      <w:r w:rsidRPr="002D6ED9">
        <w:rPr>
          <w:rFonts w:asciiTheme="minorEastAsia" w:eastAsiaTheme="minorEastAsia" w:hAnsiTheme="minorEastAsia" w:hint="eastAsia"/>
          <w:b/>
          <w:sz w:val="24"/>
        </w:rPr>
        <w:t>ソリマチ（株）「農業簿記11」体験版CD-ROM付（31-36、3,000円）</w:t>
      </w:r>
    </w:p>
    <w:p w:rsidR="0008675A" w:rsidRPr="00894146" w:rsidRDefault="002D6ED9" w:rsidP="002D6ED9">
      <w:pPr>
        <w:ind w:leftChars="257" w:left="540"/>
        <w:rPr>
          <w:rFonts w:asciiTheme="minorEastAsia" w:hAnsiTheme="minorEastAsia"/>
        </w:rPr>
      </w:pPr>
      <w:r>
        <w:rPr>
          <w:rFonts w:asciiTheme="minorEastAsia" w:hAnsiTheme="minorEastAsia" w:cs="Times New Roman" w:hint="eastAsia"/>
          <w:sz w:val="24"/>
          <w:szCs w:val="24"/>
        </w:rPr>
        <w:t xml:space="preserve">　</w:t>
      </w:r>
      <w:r w:rsidRPr="002D6ED9">
        <w:rPr>
          <w:rFonts w:asciiTheme="minorEastAsia" w:hAnsiTheme="minorEastAsia" w:cs="Times New Roman" w:hint="eastAsia"/>
          <w:sz w:val="24"/>
          <w:szCs w:val="24"/>
        </w:rPr>
        <w:t>ソリマチ（株）の農業簿記ソフト「農業簿記11」に対応した最新版。前半で簿記の基本、後半でパソコン簿記を学習できるよう構成した演習用テキストで、パソコン簿記を始めたい人に最適の入門書です。</w:t>
      </w:r>
    </w:p>
    <w:p w:rsidR="000C7A88" w:rsidRPr="004260C2" w:rsidRDefault="004260C2" w:rsidP="004260C2">
      <w:pPr>
        <w:pStyle w:val="2"/>
        <w:ind w:rightChars="52" w:right="109"/>
        <w:rPr>
          <w:rFonts w:asciiTheme="minorEastAsia" w:eastAsiaTheme="minorEastAsia" w:hAnsiTheme="minorEastAsia"/>
          <w:b/>
          <w:spacing w:val="2"/>
          <w:sz w:val="24"/>
        </w:rPr>
      </w:pPr>
      <w:r>
        <w:rPr>
          <w:rFonts w:ascii="ＭＳ Ｐゴシック" w:eastAsia="ＭＳ Ｐゴシック" w:hAnsi="ＭＳ Ｐゴシック" w:cs="ＭＳ Ｐゴシック"/>
          <w:noProof/>
          <w:kern w:val="0"/>
          <w:sz w:val="24"/>
        </w:rPr>
        <w:drawing>
          <wp:anchor distT="0" distB="0" distL="114300" distR="114300" simplePos="0" relativeHeight="251667456" behindDoc="1" locked="0" layoutInCell="1" allowOverlap="1" wp14:anchorId="201966CC" wp14:editId="09895649">
            <wp:simplePos x="0" y="0"/>
            <wp:positionH relativeFrom="column">
              <wp:posOffset>5123180</wp:posOffset>
            </wp:positionH>
            <wp:positionV relativeFrom="paragraph">
              <wp:posOffset>-26670</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5" name="図 5"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0C7A88" w:rsidRPr="00894146">
        <w:rPr>
          <w:rFonts w:asciiTheme="minorEastAsia" w:eastAsiaTheme="minorEastAsia" w:hAnsiTheme="minorEastAsia" w:hint="eastAsia"/>
          <w:b/>
          <w:sz w:val="24"/>
        </w:rPr>
        <w:t>４）</w:t>
      </w:r>
      <w:r w:rsidRPr="004260C2">
        <w:rPr>
          <w:rFonts w:asciiTheme="minorEastAsia" w:eastAsiaTheme="minorEastAsia" w:hAnsiTheme="minorEastAsia" w:hint="eastAsia"/>
          <w:b/>
          <w:spacing w:val="2"/>
          <w:sz w:val="24"/>
        </w:rPr>
        <w:t>令和元年度版　よくわかる農家の青色申告</w:t>
      </w:r>
      <w:r w:rsidR="00560FD3" w:rsidRPr="00560FD3">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3</w:t>
      </w:r>
      <w:r>
        <w:rPr>
          <w:rFonts w:asciiTheme="minorEastAsia" w:eastAsiaTheme="minorEastAsia" w:hAnsiTheme="minorEastAsia"/>
          <w:b/>
          <w:spacing w:val="2"/>
          <w:sz w:val="24"/>
        </w:rPr>
        <w:t>1</w:t>
      </w:r>
      <w:r>
        <w:rPr>
          <w:rFonts w:asciiTheme="minorEastAsia" w:eastAsiaTheme="minorEastAsia" w:hAnsiTheme="minorEastAsia" w:hint="eastAsia"/>
          <w:b/>
          <w:spacing w:val="2"/>
          <w:sz w:val="24"/>
        </w:rPr>
        <w:t>-</w:t>
      </w:r>
      <w:r>
        <w:rPr>
          <w:rFonts w:asciiTheme="minorEastAsia" w:eastAsiaTheme="minorEastAsia" w:hAnsiTheme="minorEastAsia"/>
          <w:b/>
          <w:spacing w:val="2"/>
          <w:sz w:val="24"/>
        </w:rPr>
        <w:t>21</w:t>
      </w:r>
      <w:r w:rsidR="00560FD3" w:rsidRPr="00560FD3">
        <w:rPr>
          <w:rFonts w:asciiTheme="minorEastAsia" w:eastAsiaTheme="minorEastAsia" w:hAnsiTheme="minorEastAsia" w:hint="eastAsia"/>
          <w:b/>
          <w:spacing w:val="2"/>
          <w:sz w:val="24"/>
        </w:rPr>
        <w:t>、</w:t>
      </w:r>
      <w:r w:rsidR="002D6ED9">
        <w:rPr>
          <w:rFonts w:asciiTheme="minorEastAsia" w:eastAsiaTheme="minorEastAsia" w:hAnsiTheme="minorEastAsia"/>
          <w:b/>
          <w:spacing w:val="2"/>
          <w:sz w:val="24"/>
        </w:rPr>
        <w:t>8</w:t>
      </w:r>
      <w:r w:rsidR="002D6ED9">
        <w:rPr>
          <w:rFonts w:asciiTheme="minorEastAsia" w:eastAsiaTheme="minorEastAsia" w:hAnsiTheme="minorEastAsia" w:hint="eastAsia"/>
          <w:b/>
          <w:spacing w:val="2"/>
          <w:sz w:val="24"/>
        </w:rPr>
        <w:t>30</w:t>
      </w:r>
      <w:r w:rsidR="00560FD3" w:rsidRPr="00560FD3">
        <w:rPr>
          <w:rFonts w:asciiTheme="minorEastAsia" w:eastAsiaTheme="minorEastAsia" w:hAnsiTheme="minorEastAsia" w:hint="eastAsia"/>
          <w:b/>
          <w:spacing w:val="2"/>
          <w:sz w:val="24"/>
        </w:rPr>
        <w:t>円）</w:t>
      </w:r>
    </w:p>
    <w:p w:rsidR="004260C2"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青色申告制度、申告の手続き、記帳の実務、確定申告書の作成から申告までを網羅、各種様式の記入例をまじえて、ていねいに解説した最新版の「入門書」です。</w:t>
      </w:r>
    </w:p>
    <w:p w:rsidR="000C7A88"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令和元年度版は、消費税10％への引き上げと軽減税率や最新の記入例を掲載。あわせて「農業者（個人）の令和元年度所得税の改正のあらまし」も載せています。</w:t>
      </w:r>
    </w:p>
    <w:p w:rsidR="004260C2" w:rsidRPr="004260C2" w:rsidRDefault="004260C2" w:rsidP="004260C2">
      <w:pPr>
        <w:ind w:leftChars="300" w:left="630" w:firstLineChars="100" w:firstLine="240"/>
        <w:rPr>
          <w:rFonts w:asciiTheme="minorEastAsia" w:hAnsiTheme="minorEastAsia" w:cs="Times New Roman"/>
          <w:sz w:val="24"/>
          <w:szCs w:val="24"/>
        </w:rPr>
      </w:pPr>
    </w:p>
    <w:p w:rsidR="004260C2" w:rsidRDefault="004260C2" w:rsidP="004260C2">
      <w:pPr>
        <w:pStyle w:val="2"/>
        <w:ind w:rightChars="52" w:right="109"/>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w:drawing>
          <wp:anchor distT="0" distB="0" distL="114300" distR="114300" simplePos="0" relativeHeight="251670528" behindDoc="1" locked="0" layoutInCell="1" allowOverlap="1" wp14:anchorId="74BFEE81" wp14:editId="022DCFB7">
            <wp:simplePos x="0" y="0"/>
            <wp:positionH relativeFrom="column">
              <wp:posOffset>5137785</wp:posOffset>
            </wp:positionH>
            <wp:positionV relativeFrom="paragraph">
              <wp:posOffset>146050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6" name="図 6"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５）</w:t>
      </w:r>
      <w:r>
        <w:rPr>
          <w:rFonts w:asciiTheme="minorEastAsia" w:eastAsiaTheme="minorEastAsia" w:hAnsiTheme="minorEastAsia"/>
          <w:b/>
          <w:bCs/>
          <w:sz w:val="24"/>
        </w:rPr>
        <w:tab/>
      </w:r>
      <w:r w:rsidRPr="004260C2">
        <w:rPr>
          <w:rFonts w:asciiTheme="minorEastAsia" w:eastAsiaTheme="minorEastAsia" w:hAnsiTheme="minorEastAsia" w:hint="eastAsia"/>
          <w:b/>
          <w:bCs/>
          <w:sz w:val="24"/>
        </w:rPr>
        <w:t>令和元年度版</w:t>
      </w:r>
      <w:r>
        <w:rPr>
          <w:rFonts w:asciiTheme="minorEastAsia" w:eastAsiaTheme="minorEastAsia" w:hAnsiTheme="minorEastAsia" w:hint="eastAsia"/>
          <w:b/>
          <w:bCs/>
          <w:sz w:val="24"/>
        </w:rPr>
        <w:t xml:space="preserve">　</w:t>
      </w:r>
      <w:r w:rsidRPr="004260C2">
        <w:rPr>
          <w:rFonts w:asciiTheme="minorEastAsia" w:eastAsiaTheme="minorEastAsia" w:hAnsiTheme="minorEastAsia" w:hint="eastAsia"/>
          <w:b/>
          <w:bCs/>
          <w:sz w:val="24"/>
        </w:rPr>
        <w:t>農家のためのなんでもわかる農業の税制</w:t>
      </w:r>
    </w:p>
    <w:p w:rsidR="00FA1F36" w:rsidRPr="004260C2" w:rsidRDefault="00FA1F36" w:rsidP="004260C2">
      <w:pPr>
        <w:pStyle w:val="2"/>
        <w:ind w:rightChars="52" w:right="109"/>
        <w:rPr>
          <w:rFonts w:asciiTheme="minorEastAsia" w:eastAsiaTheme="minorEastAsia" w:hAnsiTheme="minorEastAsia"/>
          <w:b/>
          <w:bCs/>
          <w:sz w:val="24"/>
        </w:rPr>
      </w:pPr>
      <w:r w:rsidRPr="00894146">
        <w:rPr>
          <w:rFonts w:asciiTheme="minorEastAsia" w:eastAsiaTheme="minorEastAsia" w:hAnsiTheme="minorEastAsia" w:hint="eastAsia"/>
          <w:b/>
          <w:bCs/>
          <w:sz w:val="24"/>
        </w:rPr>
        <w:t xml:space="preserve">　　　　　　　　　　　　　　　　　　　</w:t>
      </w:r>
      <w:r w:rsidR="00363516" w:rsidRPr="00894146">
        <w:rPr>
          <w:rFonts w:asciiTheme="minorEastAsia" w:eastAsiaTheme="minorEastAsia" w:hAnsiTheme="minorEastAsia" w:hint="eastAsia"/>
          <w:b/>
          <w:bCs/>
          <w:sz w:val="24"/>
        </w:rPr>
        <w:t xml:space="preserve">　</w:t>
      </w:r>
      <w:r w:rsidR="004260C2">
        <w:rPr>
          <w:rFonts w:asciiTheme="minorEastAsia" w:eastAsiaTheme="minorEastAsia" w:hAnsiTheme="minorEastAsia" w:hint="eastAsia"/>
          <w:b/>
          <w:bCs/>
          <w:sz w:val="24"/>
        </w:rPr>
        <w:t xml:space="preserve">　</w:t>
      </w:r>
      <w:r w:rsidR="004260C2">
        <w:rPr>
          <w:rFonts w:asciiTheme="minorEastAsia" w:eastAsiaTheme="minorEastAsia" w:hAnsiTheme="minorEastAsia"/>
          <w:b/>
          <w:bCs/>
          <w:sz w:val="24"/>
        </w:rPr>
        <w:t xml:space="preserve">　</w:t>
      </w:r>
      <w:r w:rsidR="004260C2">
        <w:rPr>
          <w:rFonts w:asciiTheme="minorEastAsia" w:eastAsiaTheme="minorEastAsia" w:hAnsiTheme="minorEastAsia" w:hint="eastAsia"/>
          <w:b/>
          <w:spacing w:val="2"/>
          <w:sz w:val="24"/>
        </w:rPr>
        <w:t>（3</w:t>
      </w:r>
      <w:r w:rsidR="004260C2">
        <w:rPr>
          <w:rFonts w:asciiTheme="minorEastAsia" w:eastAsiaTheme="minorEastAsia" w:hAnsiTheme="minorEastAsia"/>
          <w:b/>
          <w:spacing w:val="2"/>
          <w:sz w:val="24"/>
        </w:rPr>
        <w:t>1</w:t>
      </w:r>
      <w:r w:rsidR="004260C2">
        <w:rPr>
          <w:rFonts w:asciiTheme="minorEastAsia" w:eastAsiaTheme="minorEastAsia" w:hAnsiTheme="minorEastAsia" w:hint="eastAsia"/>
          <w:b/>
          <w:spacing w:val="2"/>
          <w:sz w:val="24"/>
        </w:rPr>
        <w:t>-1</w:t>
      </w:r>
      <w:r w:rsidR="004260C2">
        <w:rPr>
          <w:rFonts w:asciiTheme="minorEastAsia" w:eastAsiaTheme="minorEastAsia" w:hAnsiTheme="minorEastAsia"/>
          <w:b/>
          <w:spacing w:val="2"/>
          <w:sz w:val="24"/>
        </w:rPr>
        <w:t>9</w:t>
      </w:r>
      <w:r w:rsidRPr="00894146">
        <w:rPr>
          <w:rFonts w:asciiTheme="minorEastAsia" w:eastAsiaTheme="minorEastAsia" w:hAnsiTheme="minorEastAsia" w:hint="eastAsia"/>
          <w:b/>
          <w:spacing w:val="2"/>
          <w:sz w:val="24"/>
        </w:rPr>
        <w:t>、</w:t>
      </w:r>
      <w:r w:rsidR="002D6ED9">
        <w:rPr>
          <w:rFonts w:asciiTheme="minorEastAsia" w:eastAsiaTheme="minorEastAsia" w:hAnsiTheme="minorEastAsia"/>
          <w:b/>
          <w:spacing w:val="2"/>
          <w:sz w:val="24"/>
        </w:rPr>
        <w:t>1,1</w:t>
      </w:r>
      <w:r w:rsidR="002D6ED9">
        <w:rPr>
          <w:rFonts w:asciiTheme="minorEastAsia" w:eastAsiaTheme="minorEastAsia" w:hAnsiTheme="minorEastAsia" w:hint="eastAsia"/>
          <w:b/>
          <w:spacing w:val="2"/>
          <w:sz w:val="24"/>
        </w:rPr>
        <w:t>40</w:t>
      </w:r>
      <w:r w:rsidRPr="00894146">
        <w:rPr>
          <w:rFonts w:asciiTheme="minorEastAsia" w:eastAsiaTheme="minorEastAsia" w:hAnsiTheme="minorEastAsia" w:hint="eastAsia"/>
          <w:b/>
          <w:spacing w:val="2"/>
          <w:sz w:val="24"/>
        </w:rPr>
        <w:t>円）</w:t>
      </w:r>
    </w:p>
    <w:p w:rsidR="004260C2" w:rsidRDefault="004260C2" w:rsidP="00573C07">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p w:rsidR="00DE58F9"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第２部の「農地税制Ｑ＆Ａ」では、照会の多い質問にていねいに答えています。</w:t>
      </w:r>
    </w:p>
    <w:p w:rsidR="004260C2" w:rsidRPr="004260C2" w:rsidRDefault="004260C2" w:rsidP="004260C2">
      <w:pPr>
        <w:ind w:leftChars="300" w:left="630" w:firstLineChars="100" w:firstLine="240"/>
        <w:rPr>
          <w:rFonts w:asciiTheme="minorEastAsia" w:hAnsiTheme="minorEastAsia" w:cs="Times New Roman"/>
          <w:sz w:val="24"/>
          <w:szCs w:val="24"/>
        </w:rPr>
      </w:pPr>
    </w:p>
    <w:p w:rsidR="00804237" w:rsidRPr="00804237" w:rsidRDefault="00363516" w:rsidP="00804237">
      <w:pPr>
        <w:rPr>
          <w:rFonts w:asciiTheme="minorEastAsia" w:hAnsiTheme="minorEastAsia"/>
          <w:b/>
          <w:sz w:val="24"/>
          <w:szCs w:val="24"/>
        </w:rPr>
      </w:pPr>
      <w:r w:rsidRPr="00894146">
        <w:rPr>
          <w:rFonts w:asciiTheme="minorEastAsia" w:hAnsiTheme="minorEastAsia" w:hint="eastAsia"/>
          <w:b/>
          <w:sz w:val="24"/>
        </w:rPr>
        <w:t xml:space="preserve">　</w:t>
      </w:r>
      <w:r w:rsidR="00FA1F36" w:rsidRPr="00894146">
        <w:rPr>
          <w:rFonts w:asciiTheme="minorEastAsia" w:hAnsiTheme="minorEastAsia" w:hint="eastAsia"/>
          <w:b/>
          <w:sz w:val="24"/>
        </w:rPr>
        <w:t>６</w:t>
      </w:r>
      <w:r w:rsidR="00DD329C" w:rsidRPr="00894146">
        <w:rPr>
          <w:rFonts w:asciiTheme="minorEastAsia" w:hAnsiTheme="minorEastAsia" w:hint="eastAsia"/>
          <w:b/>
          <w:sz w:val="24"/>
          <w:szCs w:val="24"/>
        </w:rPr>
        <w:t>）</w:t>
      </w:r>
      <w:r w:rsidR="002D6ED9">
        <w:rPr>
          <w:rFonts w:asciiTheme="minorEastAsia" w:hAnsiTheme="minorEastAsia" w:hint="eastAsia"/>
          <w:b/>
          <w:sz w:val="24"/>
          <w:szCs w:val="24"/>
        </w:rPr>
        <w:t>2019</w:t>
      </w:r>
      <w:r w:rsidR="00804237" w:rsidRPr="00804237">
        <w:rPr>
          <w:rFonts w:asciiTheme="minorEastAsia" w:hAnsiTheme="minorEastAsia" w:hint="eastAsia"/>
          <w:b/>
          <w:sz w:val="24"/>
          <w:szCs w:val="24"/>
        </w:rPr>
        <w:t>年版　青色申告から経営改善につなぐ</w:t>
      </w:r>
    </w:p>
    <w:p w:rsidR="00804237" w:rsidRDefault="002D6ED9" w:rsidP="00804237">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931648" behindDoc="0" locked="0" layoutInCell="1" allowOverlap="1" wp14:anchorId="272DC35E" wp14:editId="21ACAAD1">
            <wp:simplePos x="0" y="0"/>
            <wp:positionH relativeFrom="column">
              <wp:posOffset>5166360</wp:posOffset>
            </wp:positionH>
            <wp:positionV relativeFrom="paragraph">
              <wp:posOffset>123190</wp:posOffset>
            </wp:positionV>
            <wp:extent cx="981075" cy="1390650"/>
            <wp:effectExtent l="19050" t="19050" r="28575" b="19050"/>
            <wp:wrapNone/>
            <wp:docPr id="18" name="図 18" descr="31-37農業簿記マニュアル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7農業簿記マニュアル_表紙"/>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81075" cy="13906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4237">
        <w:rPr>
          <w:rFonts w:asciiTheme="minorEastAsia" w:hAnsiTheme="minorEastAsia" w:hint="eastAsia"/>
          <w:b/>
          <w:sz w:val="24"/>
          <w:szCs w:val="24"/>
        </w:rPr>
        <w:t xml:space="preserve">　　　</w:t>
      </w:r>
      <w:r w:rsidR="00804237" w:rsidRPr="00804237">
        <w:rPr>
          <w:rFonts w:asciiTheme="minorEastAsia" w:hAnsiTheme="minorEastAsia" w:hint="eastAsia"/>
          <w:b/>
          <w:sz w:val="24"/>
          <w:szCs w:val="24"/>
        </w:rPr>
        <w:t>勘定科目別農業簿記マニュアル</w:t>
      </w:r>
      <w:r w:rsidRPr="002D6ED9">
        <w:rPr>
          <w:rFonts w:asciiTheme="minorEastAsia" w:hAnsiTheme="minorEastAsia" w:hint="eastAsia"/>
          <w:b/>
          <w:sz w:val="24"/>
          <w:szCs w:val="24"/>
        </w:rPr>
        <w:t>（31-37、2,160円）</w:t>
      </w:r>
    </w:p>
    <w:p w:rsidR="00EA49C0" w:rsidRDefault="002D6ED9" w:rsidP="002D6ED9">
      <w:pPr>
        <w:ind w:leftChars="257" w:left="540" w:rightChars="818" w:right="1718" w:firstLineChars="171" w:firstLine="410"/>
        <w:rPr>
          <w:rFonts w:asciiTheme="minorEastAsia" w:hAnsiTheme="minorEastAsia"/>
        </w:rPr>
      </w:pPr>
      <w:r w:rsidRPr="002D6ED9">
        <w:rPr>
          <w:rFonts w:asciiTheme="minorEastAsia" w:hAnsiTheme="minorEastAsia" w:hint="eastAsia"/>
          <w:sz w:val="24"/>
        </w:rPr>
        <w:t>企業会計に即して記帳する場合のポイントを勘定科目ごとに整理しており、「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また、最新の申告書や決算書に基づく記入例も掲載。2019年10月から導入された消費税の軽減税率の取扱いについても記載。執筆者は税理士の森剛一氏。</w:t>
      </w:r>
    </w:p>
    <w:p w:rsidR="00804237" w:rsidRPr="00894146" w:rsidRDefault="00804237" w:rsidP="00804237">
      <w:pPr>
        <w:ind w:leftChars="257" w:left="540" w:rightChars="818" w:right="1718" w:firstLineChars="171" w:firstLine="359"/>
        <w:rPr>
          <w:rFonts w:asciiTheme="minorEastAsia" w:hAnsiTheme="minorEastAsia"/>
        </w:rPr>
      </w:pPr>
    </w:p>
    <w:p w:rsidR="004446C3" w:rsidRDefault="003753C0" w:rsidP="00AA0C65">
      <w:pPr>
        <w:pStyle w:val="2"/>
        <w:ind w:left="993" w:rightChars="52" w:right="109" w:hangingChars="412" w:hanging="993"/>
        <w:rPr>
          <w:rFonts w:asciiTheme="minorEastAsia" w:eastAsiaTheme="minorEastAsia" w:hAnsiTheme="minorEastAsia"/>
          <w:b/>
          <w:sz w:val="24"/>
        </w:rPr>
      </w:pPr>
      <w:r w:rsidRPr="00894146">
        <w:rPr>
          <w:rFonts w:asciiTheme="minorEastAsia" w:eastAsiaTheme="minorEastAsia" w:hAnsiTheme="minorEastAsia" w:hint="eastAsia"/>
          <w:b/>
          <w:sz w:val="24"/>
        </w:rPr>
        <w:lastRenderedPageBreak/>
        <w:t xml:space="preserve">　</w:t>
      </w:r>
      <w:r w:rsidRPr="00894146">
        <w:rPr>
          <w:rFonts w:asciiTheme="minorEastAsia" w:eastAsiaTheme="minorEastAsia" w:hAnsiTheme="minorEastAsia" w:hint="eastAsia"/>
          <w:b/>
          <w:sz w:val="24"/>
          <w:u w:val="single"/>
        </w:rPr>
        <w:t>３</w:t>
      </w:r>
      <w:r w:rsidR="00FA1F36" w:rsidRPr="00894146">
        <w:rPr>
          <w:rFonts w:asciiTheme="minorEastAsia" w:eastAsiaTheme="minorEastAsia" w:hAnsiTheme="minorEastAsia" w:hint="eastAsia"/>
          <w:b/>
          <w:sz w:val="24"/>
          <w:u w:val="single"/>
        </w:rPr>
        <w:t>．マーケティング</w:t>
      </w:r>
      <w:r w:rsidR="00514D06" w:rsidRPr="00894146">
        <w:rPr>
          <w:rFonts w:asciiTheme="minorEastAsia" w:eastAsiaTheme="minorEastAsia" w:hAnsiTheme="minorEastAsia" w:hint="eastAsia"/>
          <w:b/>
          <w:sz w:val="24"/>
        </w:rPr>
        <w:t xml:space="preserve">　</w:t>
      </w:r>
    </w:p>
    <w:p w:rsidR="00D368AA" w:rsidRPr="001F4B43" w:rsidRDefault="00437571" w:rsidP="001F4B43">
      <w:pPr>
        <w:pStyle w:val="2"/>
        <w:ind w:left="927" w:rightChars="52" w:right="109" w:hangingChars="412" w:hanging="927"/>
        <w:rPr>
          <w:rFonts w:asciiTheme="minorEastAsia" w:eastAsiaTheme="minorEastAsia" w:hAnsiTheme="minorEastAsia"/>
          <w:b/>
          <w:spacing w:val="-8"/>
          <w:sz w:val="24"/>
        </w:rPr>
      </w:pPr>
      <w:r w:rsidRPr="001F4B43">
        <w:rPr>
          <w:rFonts w:asciiTheme="minorEastAsia" w:eastAsiaTheme="minorEastAsia" w:hAnsiTheme="minorEastAsia" w:hint="eastAsia"/>
          <w:b/>
          <w:spacing w:val="-8"/>
          <w:sz w:val="24"/>
        </w:rPr>
        <w:t>（※</w:t>
      </w:r>
      <w:r w:rsidR="004446C3" w:rsidRPr="001F4B43">
        <w:rPr>
          <w:rFonts w:asciiTheme="minorEastAsia" w:eastAsiaTheme="minorEastAsia" w:hAnsiTheme="minorEastAsia" w:hint="eastAsia"/>
          <w:b/>
          <w:spacing w:val="-8"/>
          <w:sz w:val="24"/>
        </w:rPr>
        <w:t xml:space="preserve"> </w:t>
      </w:r>
      <w:r w:rsidRPr="001F4B43">
        <w:rPr>
          <w:rFonts w:asciiTheme="minorEastAsia" w:eastAsiaTheme="minorEastAsia" w:hAnsiTheme="minorEastAsia" w:hint="eastAsia"/>
          <w:b/>
          <w:spacing w:val="-8"/>
          <w:sz w:val="24"/>
          <w:u w:val="wave"/>
        </w:rPr>
        <w:t>研修実施計画の内容と関連している場合に限り</w:t>
      </w:r>
      <w:r w:rsidRPr="001F4B43">
        <w:rPr>
          <w:rFonts w:asciiTheme="minorEastAsia" w:eastAsiaTheme="minorEastAsia" w:hAnsiTheme="minorEastAsia" w:hint="eastAsia"/>
          <w:b/>
          <w:spacing w:val="-8"/>
          <w:sz w:val="24"/>
        </w:rPr>
        <w:t>助成対象となりますので、ご留意下さい。）</w:t>
      </w:r>
    </w:p>
    <w:p w:rsidR="004446C3" w:rsidRDefault="004446C3" w:rsidP="00D368AA">
      <w:pPr>
        <w:pStyle w:val="2"/>
        <w:ind w:rightChars="52" w:right="109"/>
        <w:rPr>
          <w:rFonts w:asciiTheme="minorEastAsia" w:eastAsiaTheme="minorEastAsia" w:hAnsiTheme="minorEastAsia"/>
          <w:b/>
          <w:sz w:val="24"/>
        </w:rPr>
      </w:pPr>
    </w:p>
    <w:p w:rsidR="00D368AA" w:rsidRPr="00894146" w:rsidRDefault="00D7766D" w:rsidP="00D368AA">
      <w:pPr>
        <w:pStyle w:val="2"/>
        <w:ind w:rightChars="52" w:right="109"/>
        <w:rPr>
          <w:rFonts w:asciiTheme="minorEastAsia" w:eastAsiaTheme="minorEastAsia" w:hAnsiTheme="minorEastAsia"/>
          <w:sz w:val="24"/>
        </w:rPr>
      </w:pPr>
      <w:r w:rsidRPr="00894146">
        <w:rPr>
          <w:rFonts w:asciiTheme="minorEastAsia" w:eastAsiaTheme="minorEastAsia" w:hAnsiTheme="minorEastAsia" w:hint="eastAsia"/>
          <w:noProof/>
          <w:spacing w:val="2"/>
          <w:sz w:val="24"/>
        </w:rPr>
        <w:drawing>
          <wp:anchor distT="0" distB="0" distL="114300" distR="114300" simplePos="0" relativeHeight="251593216" behindDoc="0" locked="0" layoutInCell="1" allowOverlap="1" wp14:anchorId="24F040D1" wp14:editId="2FF3512B">
            <wp:simplePos x="0" y="0"/>
            <wp:positionH relativeFrom="column">
              <wp:posOffset>5172075</wp:posOffset>
            </wp:positionH>
            <wp:positionV relativeFrom="paragraph">
              <wp:posOffset>38735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r w:rsidR="00D368AA" w:rsidRPr="00894146">
        <w:rPr>
          <w:rFonts w:asciiTheme="minorEastAsia" w:eastAsiaTheme="minorEastAsia" w:hAnsiTheme="minorEastAsia" w:hint="eastAsia"/>
          <w:b/>
          <w:spacing w:val="2"/>
          <w:sz w:val="24"/>
        </w:rPr>
        <w:t>（18-20、</w:t>
      </w:r>
      <w:r w:rsidR="002D6ED9">
        <w:rPr>
          <w:rFonts w:asciiTheme="minorEastAsia" w:eastAsiaTheme="minorEastAsia" w:hAnsiTheme="minorEastAsia" w:hint="eastAsia"/>
          <w:b/>
          <w:spacing w:val="2"/>
          <w:sz w:val="24"/>
        </w:rPr>
        <w:t>837</w:t>
      </w:r>
      <w:r w:rsidR="00D368AA" w:rsidRPr="00894146">
        <w:rPr>
          <w:rFonts w:asciiTheme="minorEastAsia" w:eastAsiaTheme="minorEastAsia" w:hAnsiTheme="minorEastAsia" w:hint="eastAsia"/>
          <w:b/>
          <w:spacing w:val="2"/>
          <w:sz w:val="24"/>
        </w:rPr>
        <w:t>円）</w:t>
      </w:r>
    </w:p>
    <w:p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rsidR="00571B49" w:rsidRPr="00894146" w:rsidRDefault="00571B49" w:rsidP="00D368AA">
      <w:pPr>
        <w:pStyle w:val="2"/>
        <w:ind w:rightChars="52" w:right="109"/>
        <w:rPr>
          <w:rFonts w:asciiTheme="minorEastAsia" w:eastAsiaTheme="minorEastAsia" w:hAnsiTheme="minorEastAsia"/>
          <w:sz w:val="24"/>
        </w:rPr>
      </w:pPr>
    </w:p>
    <w:p w:rsidR="00D368AA" w:rsidRPr="00894146" w:rsidRDefault="004446C3"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594240" behindDoc="0" locked="0" layoutInCell="1" allowOverlap="1" wp14:anchorId="62677D2B" wp14:editId="3739C193">
            <wp:simplePos x="0" y="0"/>
            <wp:positionH relativeFrom="column">
              <wp:posOffset>5172075</wp:posOffset>
            </wp:positionH>
            <wp:positionV relativeFrom="paragraph">
              <wp:posOffset>222885</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8"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多視点型農業マーケティング　-</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p>
    <w:p w:rsidR="00D368AA" w:rsidRPr="00894146" w:rsidRDefault="00D368AA"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5161CA" w:rsidRPr="00894146">
        <w:rPr>
          <w:rFonts w:asciiTheme="minorEastAsia" w:eastAsiaTheme="minorEastAsia" w:hAnsiTheme="minorEastAsia" w:hint="eastAsia"/>
          <w:b/>
          <w:spacing w:val="2"/>
          <w:sz w:val="24"/>
        </w:rPr>
        <w:t xml:space="preserve">　　　</w:t>
      </w:r>
      <w:r w:rsidR="00363516" w:rsidRPr="00894146">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Pr="00894146">
        <w:rPr>
          <w:rFonts w:asciiTheme="minorEastAsia" w:eastAsiaTheme="minorEastAsia" w:hAnsiTheme="minorEastAsia" w:hint="eastAsia"/>
          <w:b/>
          <w:spacing w:val="2"/>
          <w:sz w:val="24"/>
        </w:rPr>
        <w:t>（26-30、</w:t>
      </w:r>
      <w:r w:rsidR="002D6ED9">
        <w:rPr>
          <w:rFonts w:asciiTheme="minorEastAsia" w:eastAsiaTheme="minorEastAsia" w:hAnsiTheme="minorEastAsia" w:hint="eastAsia"/>
          <w:b/>
          <w:spacing w:val="2"/>
          <w:sz w:val="24"/>
        </w:rPr>
        <w:t>950</w:t>
      </w:r>
      <w:r w:rsidRPr="00894146">
        <w:rPr>
          <w:rFonts w:asciiTheme="minorEastAsia" w:eastAsiaTheme="minorEastAsia" w:hAnsiTheme="minorEastAsia" w:hint="eastAsia"/>
          <w:b/>
          <w:spacing w:val="2"/>
          <w:sz w:val="24"/>
        </w:rPr>
        <w:t>円）</w:t>
      </w:r>
    </w:p>
    <w:p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rsidR="00A77819" w:rsidRDefault="00A77819">
      <w:pPr>
        <w:rPr>
          <w:rFonts w:asciiTheme="minorEastAsia" w:hAnsiTheme="minorEastAsia"/>
          <w:b/>
          <w:sz w:val="24"/>
          <w:szCs w:val="24"/>
          <w:u w:val="single"/>
        </w:rPr>
      </w:pPr>
    </w:p>
    <w:p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r w:rsidR="008F0D3C" w:rsidRPr="00894146">
        <w:rPr>
          <w:rFonts w:asciiTheme="minorEastAsia" w:hAnsiTheme="minorEastAsia" w:hint="eastAsia"/>
          <w:b/>
          <w:sz w:val="24"/>
          <w:szCs w:val="24"/>
        </w:rPr>
        <w:t>（研修生向け）</w:t>
      </w:r>
    </w:p>
    <w:p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rsidR="00B76626" w:rsidRPr="00894146" w:rsidRDefault="00B76626" w:rsidP="00AE3C85">
      <w:pPr>
        <w:pStyle w:val="2"/>
        <w:ind w:leftChars="257" w:left="540" w:rightChars="218" w:right="458"/>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Pr="00894146">
        <w:rPr>
          <w:rFonts w:asciiTheme="minorEastAsia" w:eastAsiaTheme="minorEastAsia" w:hAnsiTheme="minorEastAsia" w:hint="eastAsia"/>
          <w:spacing w:val="2"/>
          <w:sz w:val="24"/>
        </w:rPr>
        <w:t>ます。</w:t>
      </w:r>
    </w:p>
    <w:p w:rsidR="001772B4" w:rsidRPr="00894146" w:rsidRDefault="002977FA" w:rsidP="00B76626">
      <w:pPr>
        <w:pStyle w:val="2"/>
        <w:ind w:leftChars="270" w:left="567" w:rightChars="52" w:right="109"/>
        <w:rPr>
          <w:rFonts w:asciiTheme="minorEastAsia" w:eastAsiaTheme="minorEastAsia" w:hAnsiTheme="minorEastAsia"/>
          <w:spacing w:val="2"/>
          <w:sz w:val="24"/>
        </w:rPr>
      </w:pPr>
      <w:r>
        <w:rPr>
          <w:rFonts w:asciiTheme="minorEastAsia" w:eastAsiaTheme="minorEastAsia" w:hAnsiTheme="minorEastAsia"/>
          <w:noProof/>
          <w:spacing w:val="2"/>
          <w:sz w:val="24"/>
        </w:rPr>
        <w:drawing>
          <wp:anchor distT="0" distB="0" distL="114300" distR="114300" simplePos="0" relativeHeight="251926528" behindDoc="0" locked="0" layoutInCell="1" allowOverlap="1" wp14:anchorId="73AA0DE5" wp14:editId="5DE3F557">
            <wp:simplePos x="0" y="0"/>
            <wp:positionH relativeFrom="column">
              <wp:posOffset>4921723</wp:posOffset>
            </wp:positionH>
            <wp:positionV relativeFrom="paragraph">
              <wp:posOffset>199390</wp:posOffset>
            </wp:positionV>
            <wp:extent cx="829340" cy="1188585"/>
            <wp:effectExtent l="19050" t="19050" r="27940" b="12065"/>
            <wp:wrapNone/>
            <wp:docPr id="22" name="図 22" descr="\\192.168.1.243\maindata\2019-h31\31出版部\05-3 データ画像\31-02 2019年版 日本農業技術検定２級過去問題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02 2019年版 日本農業技術検定２級過去問題集 2.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29340" cy="11885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pacing w:val="2"/>
          <w:sz w:val="24"/>
        </w:rPr>
        <w:drawing>
          <wp:anchor distT="0" distB="0" distL="114300" distR="114300" simplePos="0" relativeHeight="251925504" behindDoc="0" locked="0" layoutInCell="1" allowOverlap="1" wp14:anchorId="3077E3A4" wp14:editId="0264E4CC">
            <wp:simplePos x="0" y="0"/>
            <wp:positionH relativeFrom="column">
              <wp:posOffset>3980815</wp:posOffset>
            </wp:positionH>
            <wp:positionV relativeFrom="paragraph">
              <wp:posOffset>193380</wp:posOffset>
            </wp:positionV>
            <wp:extent cx="821055" cy="1175385"/>
            <wp:effectExtent l="19050" t="19050" r="17145" b="24765"/>
            <wp:wrapNone/>
            <wp:docPr id="17" name="図 17" descr="\\192.168.1.243\maindata\2019-h31\31出版部\05-3 データ画像\31-01 2019年版 日本農業技術検定３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01 2019年版 日本農業技術検定３級過去問題集.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821055" cy="11753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B2528E"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①</w:t>
      </w:r>
      <w:r w:rsidR="00A46180">
        <w:rPr>
          <w:rFonts w:asciiTheme="minorEastAsia" w:eastAsiaTheme="minorEastAsia" w:hAnsiTheme="minorEastAsia" w:hint="eastAsia"/>
          <w:b/>
          <w:spacing w:val="2"/>
          <w:sz w:val="24"/>
        </w:rPr>
        <w:t>2019</w:t>
      </w:r>
      <w:r w:rsidR="00B2528E" w:rsidRPr="00B2528E">
        <w:rPr>
          <w:rFonts w:asciiTheme="minorEastAsia" w:eastAsiaTheme="minorEastAsia" w:hAnsiTheme="minorEastAsia" w:hint="eastAsia"/>
          <w:b/>
          <w:spacing w:val="2"/>
          <w:sz w:val="24"/>
        </w:rPr>
        <w:t>年版 日本農業技術検定 過去問題集３級</w:t>
      </w:r>
    </w:p>
    <w:p w:rsidR="00D264C3" w:rsidRPr="00B2528E"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2016</w:t>
      </w:r>
      <w:r w:rsidR="00B2528E" w:rsidRPr="00B2528E">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2017</w:t>
      </w:r>
      <w:r w:rsidR="00B2528E" w:rsidRPr="00B2528E">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2018</w:t>
      </w:r>
      <w:r w:rsidRPr="00894146">
        <w:rPr>
          <w:rFonts w:asciiTheme="minorEastAsia" w:eastAsiaTheme="minorEastAsia" w:hAnsiTheme="minorEastAsia" w:hint="eastAsia"/>
          <w:spacing w:val="2"/>
          <w:sz w:val="24"/>
        </w:rPr>
        <w:t>年度出題分</w:t>
      </w:r>
      <w:r w:rsidR="00B2528E" w:rsidRPr="00B2528E">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31</w:t>
      </w:r>
      <w:r w:rsidR="00B2528E" w:rsidRPr="00B2528E">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00B2528E" w:rsidRPr="00B2528E">
        <w:rPr>
          <w:rFonts w:asciiTheme="minorEastAsia" w:eastAsiaTheme="minorEastAsia" w:hAnsiTheme="minorEastAsia" w:hint="eastAsia"/>
          <w:b/>
          <w:spacing w:val="2"/>
          <w:sz w:val="24"/>
        </w:rPr>
        <w:t>円）</w:t>
      </w:r>
    </w:p>
    <w:p w:rsidR="00D264C3" w:rsidRPr="002D6ED9" w:rsidRDefault="00D264C3" w:rsidP="00D264C3">
      <w:pPr>
        <w:rPr>
          <w:rFonts w:asciiTheme="minorEastAsia" w:hAnsiTheme="minorEastAsia"/>
        </w:rPr>
      </w:pPr>
    </w:p>
    <w:p w:rsidR="00D264C3" w:rsidRPr="00894146"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②</w:t>
      </w:r>
      <w:r w:rsidR="00A46180">
        <w:rPr>
          <w:rFonts w:asciiTheme="minorEastAsia" w:eastAsiaTheme="minorEastAsia" w:hAnsiTheme="minorEastAsia" w:hint="eastAsia"/>
          <w:b/>
          <w:spacing w:val="2"/>
          <w:sz w:val="24"/>
        </w:rPr>
        <w:t>2019</w:t>
      </w:r>
      <w:r w:rsidRPr="00894146">
        <w:rPr>
          <w:rFonts w:asciiTheme="minorEastAsia" w:eastAsiaTheme="minorEastAsia" w:hAnsiTheme="minorEastAsia" w:hint="eastAsia"/>
          <w:b/>
          <w:spacing w:val="2"/>
          <w:sz w:val="24"/>
        </w:rPr>
        <w:t>年版 日本農業技術検定 過去問題集２級</w:t>
      </w:r>
    </w:p>
    <w:p w:rsidR="00D264C3" w:rsidRPr="00894146"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2018</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31</w:t>
      </w:r>
      <w:r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0042F0" w:rsidRPr="002D6ED9" w:rsidRDefault="000042F0" w:rsidP="00B76626">
      <w:pPr>
        <w:pStyle w:val="2"/>
        <w:ind w:leftChars="270" w:left="567" w:rightChars="52" w:right="109"/>
        <w:rPr>
          <w:rFonts w:asciiTheme="minorEastAsia" w:eastAsiaTheme="minorEastAsia" w:hAnsiTheme="minorEastAsia"/>
          <w:spacing w:val="2"/>
          <w:sz w:val="24"/>
        </w:rPr>
      </w:pPr>
    </w:p>
    <w:p w:rsidR="006A2062" w:rsidRPr="00894146" w:rsidRDefault="002977FA" w:rsidP="006A2062">
      <w:pPr>
        <w:pStyle w:val="2"/>
        <w:ind w:rightChars="52" w:right="109"/>
        <w:rPr>
          <w:rFonts w:asciiTheme="minorEastAsia" w:eastAsiaTheme="minorEastAsia" w:hAnsiTheme="minorEastAsia"/>
          <w:b/>
          <w:spacing w:val="2"/>
          <w:sz w:val="24"/>
        </w:rPr>
      </w:pPr>
      <w:r w:rsidRPr="00B2528E">
        <w:rPr>
          <w:rFonts w:asciiTheme="minorEastAsia" w:eastAsiaTheme="minorEastAsia" w:hAnsiTheme="minorEastAsia"/>
          <w:b/>
          <w:noProof/>
          <w:spacing w:val="2"/>
          <w:sz w:val="24"/>
        </w:rPr>
        <w:drawing>
          <wp:anchor distT="0" distB="0" distL="114300" distR="114300" simplePos="0" relativeHeight="251917312" behindDoc="0" locked="0" layoutInCell="1" allowOverlap="1" wp14:anchorId="4F8A149E" wp14:editId="7F45D593">
            <wp:simplePos x="0" y="0"/>
            <wp:positionH relativeFrom="column">
              <wp:posOffset>3975735</wp:posOffset>
            </wp:positionH>
            <wp:positionV relativeFrom="paragraph">
              <wp:posOffset>49530</wp:posOffset>
            </wp:positionV>
            <wp:extent cx="821690" cy="1182370"/>
            <wp:effectExtent l="19050" t="19050" r="16510" b="177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821690" cy="118237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B2528E">
        <w:rPr>
          <w:rFonts w:asciiTheme="minorEastAsia" w:eastAsiaTheme="minorEastAsia" w:hAnsiTheme="minorEastAsia"/>
          <w:b/>
          <w:noProof/>
          <w:spacing w:val="2"/>
          <w:sz w:val="24"/>
        </w:rPr>
        <w:drawing>
          <wp:anchor distT="0" distB="0" distL="114300" distR="114300" simplePos="0" relativeHeight="251918336" behindDoc="0" locked="0" layoutInCell="1" allowOverlap="1" wp14:anchorId="452D3921" wp14:editId="72F58206">
            <wp:simplePos x="0" y="0"/>
            <wp:positionH relativeFrom="column">
              <wp:posOffset>4914265</wp:posOffset>
            </wp:positionH>
            <wp:positionV relativeFrom="paragraph">
              <wp:posOffset>45602</wp:posOffset>
            </wp:positionV>
            <wp:extent cx="829945" cy="1195705"/>
            <wp:effectExtent l="19050" t="19050" r="27305" b="23495"/>
            <wp:wrapNone/>
            <wp:docPr id="29" name="図 29" descr="\\192.168.1.243\maindata\2018-h30\30出版部\05-3 データ画像\30-02 日本農業技術検定２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02 日本農業技術検定２級過去問題集.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829945" cy="11957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6511F">
        <w:rPr>
          <w:rFonts w:asciiTheme="minorEastAsia" w:eastAsiaTheme="minorEastAsia" w:hAnsiTheme="minorEastAsia" w:hint="eastAsia"/>
          <w:b/>
          <w:spacing w:val="2"/>
          <w:sz w:val="24"/>
        </w:rPr>
        <w:t xml:space="preserve">　③</w:t>
      </w:r>
      <w:r w:rsidR="00A46180">
        <w:rPr>
          <w:rFonts w:asciiTheme="minorEastAsia" w:eastAsiaTheme="minorEastAsia" w:hAnsiTheme="minorEastAsia" w:hint="eastAsia"/>
          <w:b/>
          <w:spacing w:val="2"/>
          <w:sz w:val="24"/>
        </w:rPr>
        <w:t>2018</w:t>
      </w:r>
      <w:r w:rsidR="006A2062" w:rsidRPr="00894146">
        <w:rPr>
          <w:rFonts w:asciiTheme="minorEastAsia" w:eastAsiaTheme="minorEastAsia" w:hAnsiTheme="minorEastAsia" w:hint="eastAsia"/>
          <w:b/>
          <w:spacing w:val="2"/>
          <w:sz w:val="24"/>
        </w:rPr>
        <w:t>年版 日本農業技術検定 過去問題集３級</w:t>
      </w:r>
    </w:p>
    <w:p w:rsidR="006A2062" w:rsidRPr="00894146" w:rsidRDefault="006A2062" w:rsidP="006A2062">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2015</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2016</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2017</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30</w:t>
      </w:r>
      <w:r w:rsidRPr="00894146">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6A2062" w:rsidRPr="002D6ED9" w:rsidRDefault="006A2062" w:rsidP="006A2062">
      <w:pPr>
        <w:rPr>
          <w:rFonts w:asciiTheme="minorEastAsia" w:hAnsiTheme="minorEastAsia"/>
        </w:rPr>
      </w:pPr>
    </w:p>
    <w:p w:rsidR="006A2062" w:rsidRPr="00894146" w:rsidRDefault="0086511F" w:rsidP="006A2062">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④</w:t>
      </w:r>
      <w:r w:rsidR="00A46180">
        <w:rPr>
          <w:rFonts w:asciiTheme="minorEastAsia" w:eastAsiaTheme="minorEastAsia" w:hAnsiTheme="minorEastAsia" w:hint="eastAsia"/>
          <w:b/>
          <w:spacing w:val="2"/>
          <w:sz w:val="24"/>
        </w:rPr>
        <w:t>2018</w:t>
      </w:r>
      <w:r w:rsidR="006A2062" w:rsidRPr="00894146">
        <w:rPr>
          <w:rFonts w:asciiTheme="minorEastAsia" w:eastAsiaTheme="minorEastAsia" w:hAnsiTheme="minorEastAsia" w:hint="eastAsia"/>
          <w:b/>
          <w:spacing w:val="2"/>
          <w:sz w:val="24"/>
        </w:rPr>
        <w:t>年版 日本農業技術検定 過去問題集２級</w:t>
      </w:r>
    </w:p>
    <w:p w:rsidR="006A2062" w:rsidRPr="00894146" w:rsidRDefault="006A2062" w:rsidP="006A2062">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2017</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30</w:t>
      </w:r>
      <w:r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6A2062" w:rsidRPr="00A46180" w:rsidRDefault="006A2062" w:rsidP="00DD57E3">
      <w:pPr>
        <w:pStyle w:val="2"/>
        <w:ind w:rightChars="52" w:right="109"/>
        <w:rPr>
          <w:rFonts w:asciiTheme="minorEastAsia" w:eastAsiaTheme="minorEastAsia" w:hAnsiTheme="minorEastAsia"/>
          <w:spacing w:val="2"/>
          <w:sz w:val="24"/>
        </w:rPr>
      </w:pPr>
    </w:p>
    <w:p w:rsidR="00D40EB9" w:rsidRPr="000042F0" w:rsidRDefault="00B2528E" w:rsidP="000042F0">
      <w:pPr>
        <w:pStyle w:val="2"/>
        <w:ind w:rightChars="52" w:right="109"/>
        <w:rPr>
          <w:rFonts w:asciiTheme="minorEastAsia" w:eastAsiaTheme="minorEastAsia" w:hAnsiTheme="minorEastAsia"/>
          <w:spacing w:val="2"/>
          <w:sz w:val="24"/>
        </w:rPr>
      </w:pPr>
      <w:r w:rsidRPr="006A2062">
        <w:rPr>
          <w:rFonts w:asciiTheme="minorEastAsia" w:eastAsiaTheme="minorEastAsia" w:hAnsiTheme="minorEastAsia" w:hint="eastAsia"/>
          <w:noProof/>
          <w:spacing w:val="2"/>
          <w:sz w:val="24"/>
        </w:rPr>
        <w:lastRenderedPageBreak/>
        <w:drawing>
          <wp:anchor distT="0" distB="0" distL="114300" distR="114300" simplePos="0" relativeHeight="251914240" behindDoc="0" locked="0" layoutInCell="1" allowOverlap="1" wp14:anchorId="0AB970B9" wp14:editId="07260F80">
            <wp:simplePos x="0" y="0"/>
            <wp:positionH relativeFrom="column">
              <wp:posOffset>3999865</wp:posOffset>
            </wp:positionH>
            <wp:positionV relativeFrom="paragraph">
              <wp:posOffset>-6985</wp:posOffset>
            </wp:positionV>
            <wp:extent cx="809625" cy="1149350"/>
            <wp:effectExtent l="19050" t="19050" r="28575" b="12700"/>
            <wp:wrapNone/>
            <wp:docPr id="8" name="図 8" descr="C:\Users\全国\Desktop\28-01　2016過去問題集3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01　2016過去問題集3級.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809625" cy="11493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6A2062">
        <w:rPr>
          <w:rFonts w:asciiTheme="minorEastAsia" w:eastAsiaTheme="minorEastAsia" w:hAnsiTheme="minorEastAsia" w:hint="eastAsia"/>
          <w:noProof/>
          <w:spacing w:val="2"/>
          <w:sz w:val="24"/>
        </w:rPr>
        <w:drawing>
          <wp:anchor distT="0" distB="0" distL="114300" distR="114300" simplePos="0" relativeHeight="251915264" behindDoc="0" locked="0" layoutInCell="1" allowOverlap="1" wp14:anchorId="67E5D13F" wp14:editId="76993B2B">
            <wp:simplePos x="0" y="0"/>
            <wp:positionH relativeFrom="column">
              <wp:posOffset>4907280</wp:posOffset>
            </wp:positionH>
            <wp:positionV relativeFrom="paragraph">
              <wp:posOffset>-6985</wp:posOffset>
            </wp:positionV>
            <wp:extent cx="809625" cy="1149350"/>
            <wp:effectExtent l="19050" t="19050" r="28575" b="12700"/>
            <wp:wrapNone/>
            <wp:docPr id="9" name="図 9" descr="C:\Users\全国\Desktop\28-02　過去問題集2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28-02　過去問題集2級.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809625" cy="11493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6511F">
        <w:rPr>
          <w:rFonts w:asciiTheme="minorEastAsia" w:eastAsiaTheme="minorEastAsia" w:hAnsiTheme="minorEastAsia" w:hint="eastAsia"/>
          <w:b/>
          <w:spacing w:val="2"/>
          <w:sz w:val="24"/>
        </w:rPr>
        <w:t xml:space="preserve">　⑤</w:t>
      </w:r>
      <w:r w:rsidR="00A46180">
        <w:rPr>
          <w:rFonts w:asciiTheme="minorEastAsia" w:eastAsiaTheme="minorEastAsia" w:hAnsiTheme="minorEastAsia" w:hint="eastAsia"/>
          <w:b/>
          <w:spacing w:val="2"/>
          <w:sz w:val="24"/>
        </w:rPr>
        <w:t>2017</w:t>
      </w:r>
      <w:r w:rsidR="00B76626" w:rsidRPr="00894146">
        <w:rPr>
          <w:rFonts w:asciiTheme="minorEastAsia" w:eastAsiaTheme="minorEastAsia" w:hAnsiTheme="minorEastAsia" w:hint="eastAsia"/>
          <w:b/>
          <w:spacing w:val="2"/>
          <w:sz w:val="24"/>
        </w:rPr>
        <w:t>年版 日本農業技術検定 過去問題集３級</w:t>
      </w:r>
    </w:p>
    <w:p w:rsidR="00B76626" w:rsidRPr="00894146" w:rsidRDefault="00BC6439"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2014</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2015</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2016</w:t>
      </w:r>
      <w:r w:rsidRPr="00894146">
        <w:rPr>
          <w:rFonts w:asciiTheme="minorEastAsia" w:eastAsiaTheme="minorEastAsia" w:hAnsiTheme="minorEastAsia" w:hint="eastAsia"/>
          <w:spacing w:val="2"/>
          <w:sz w:val="24"/>
        </w:rPr>
        <w:t>年度出題分</w:t>
      </w:r>
      <w:r w:rsidR="00B76626"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29</w:t>
      </w:r>
      <w:r w:rsidR="00B76626" w:rsidRPr="00894146">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00B76626" w:rsidRPr="00894146">
        <w:rPr>
          <w:rFonts w:asciiTheme="minorEastAsia" w:eastAsiaTheme="minorEastAsia" w:hAnsiTheme="minorEastAsia" w:hint="eastAsia"/>
          <w:b/>
          <w:spacing w:val="2"/>
          <w:sz w:val="24"/>
        </w:rPr>
        <w:t>円）</w:t>
      </w:r>
    </w:p>
    <w:p w:rsidR="00BC6439" w:rsidRPr="002D6ED9" w:rsidRDefault="00BC6439" w:rsidP="00C14A67">
      <w:pPr>
        <w:rPr>
          <w:rFonts w:asciiTheme="minorEastAsia" w:hAnsiTheme="minorEastAsia"/>
        </w:rPr>
      </w:pPr>
    </w:p>
    <w:p w:rsidR="00D40EB9" w:rsidRPr="00894146" w:rsidRDefault="0086511F" w:rsidP="00B7662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⑥</w:t>
      </w:r>
      <w:r w:rsidR="00A46180">
        <w:rPr>
          <w:rFonts w:asciiTheme="minorEastAsia" w:eastAsiaTheme="minorEastAsia" w:hAnsiTheme="minorEastAsia" w:hint="eastAsia"/>
          <w:b/>
          <w:spacing w:val="2"/>
          <w:sz w:val="24"/>
        </w:rPr>
        <w:t>2017</w:t>
      </w:r>
      <w:r w:rsidR="00B76626" w:rsidRPr="00894146">
        <w:rPr>
          <w:rFonts w:asciiTheme="minorEastAsia" w:eastAsiaTheme="minorEastAsia" w:hAnsiTheme="minorEastAsia" w:hint="eastAsia"/>
          <w:b/>
          <w:spacing w:val="2"/>
          <w:sz w:val="24"/>
        </w:rPr>
        <w:t>年版 日本農業技術検定 過去問題集２級</w:t>
      </w:r>
    </w:p>
    <w:p w:rsidR="00B76626" w:rsidRPr="00894146" w:rsidRDefault="00D40EB9"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2016</w:t>
      </w:r>
      <w:r w:rsidR="00BC6439" w:rsidRPr="00894146">
        <w:rPr>
          <w:rFonts w:asciiTheme="minorEastAsia" w:eastAsiaTheme="minorEastAsia" w:hAnsiTheme="minorEastAsia" w:hint="eastAsia"/>
          <w:spacing w:val="2"/>
          <w:sz w:val="24"/>
        </w:rPr>
        <w:t>年度出題分</w:t>
      </w:r>
      <w:r w:rsidR="00B76626"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29</w:t>
      </w:r>
      <w:r w:rsidR="00B76626"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00B76626" w:rsidRPr="00894146">
        <w:rPr>
          <w:rFonts w:asciiTheme="minorEastAsia" w:eastAsiaTheme="minorEastAsia" w:hAnsiTheme="minorEastAsia" w:hint="eastAsia"/>
          <w:b/>
          <w:spacing w:val="2"/>
          <w:sz w:val="24"/>
        </w:rPr>
        <w:t>円）</w:t>
      </w:r>
    </w:p>
    <w:p w:rsidR="00B76626" w:rsidRPr="002D6ED9" w:rsidRDefault="00B76626" w:rsidP="00C14A67">
      <w:pPr>
        <w:rPr>
          <w:rFonts w:asciiTheme="minorEastAsia" w:hAnsiTheme="minorEastAsia"/>
        </w:rPr>
      </w:pPr>
    </w:p>
    <w:p w:rsidR="008D5B7A" w:rsidRPr="00894146" w:rsidRDefault="0086511F" w:rsidP="00B2528E">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p>
    <w:p w:rsidR="00C61209" w:rsidRPr="00894146" w:rsidRDefault="00C61209">
      <w:pPr>
        <w:rPr>
          <w:rFonts w:asciiTheme="minorEastAsia" w:hAnsiTheme="minorEastAsia"/>
          <w:b/>
          <w:sz w:val="24"/>
          <w:szCs w:val="24"/>
          <w:u w:val="single"/>
        </w:rPr>
      </w:pPr>
    </w:p>
    <w:p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t>Ⅲ．指導者養成研修会の研修テキストとして活用できる図書（農業会議向け）</w:t>
      </w:r>
    </w:p>
    <w:p w:rsidR="000F1C28" w:rsidRPr="00B2528E" w:rsidRDefault="00C245F2" w:rsidP="00B2528E">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r w:rsidR="00804CCA" w:rsidRPr="00894146">
        <w:rPr>
          <w:rFonts w:asciiTheme="minorEastAsia" w:hAnsiTheme="minorEastAsia" w:hint="eastAsia"/>
          <w:b/>
          <w:noProof/>
          <w:sz w:val="24"/>
          <w:u w:val="single"/>
        </w:rPr>
        <w:drawing>
          <wp:anchor distT="0" distB="0" distL="114300" distR="114300" simplePos="0" relativeHeight="251724288" behindDoc="0" locked="0" layoutInCell="1" allowOverlap="1" wp14:anchorId="6F5EA7CD" wp14:editId="1D586780">
            <wp:simplePos x="0" y="0"/>
            <wp:positionH relativeFrom="column">
              <wp:posOffset>382905</wp:posOffset>
            </wp:positionH>
            <wp:positionV relativeFrom="page">
              <wp:posOffset>6471285</wp:posOffset>
            </wp:positionV>
            <wp:extent cx="861695" cy="1216660"/>
            <wp:effectExtent l="19050" t="19050" r="14605" b="21590"/>
            <wp:wrapNone/>
            <wp:docPr id="2" name="図 19" descr="C:\Users\全国\Desktop\画像\25-13初めての従業員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画像\25-13初めての従業員採用.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noProof/>
          <w:sz w:val="24"/>
        </w:rPr>
        <w:drawing>
          <wp:anchor distT="0" distB="0" distL="114300" distR="114300" simplePos="0" relativeHeight="251729408" behindDoc="0" locked="0" layoutInCell="1" allowOverlap="1" wp14:anchorId="63874EEC" wp14:editId="58EBA121">
            <wp:simplePos x="0" y="0"/>
            <wp:positionH relativeFrom="column">
              <wp:posOffset>1344295</wp:posOffset>
            </wp:positionH>
            <wp:positionV relativeFrom="page">
              <wp:posOffset>6471285</wp:posOffset>
            </wp:positionV>
            <wp:extent cx="861695" cy="1216660"/>
            <wp:effectExtent l="19050" t="19050" r="14605" b="21590"/>
            <wp:wrapNone/>
            <wp:docPr id="7" name="図 11" descr="C:\Users\全国\Desktop\画像\25-14初めての労務管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画像\25-14初めての労務管理.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rPr>
        <w:drawing>
          <wp:anchor distT="0" distB="0" distL="114300" distR="114300" simplePos="0" relativeHeight="251725312" behindDoc="0" locked="0" layoutInCell="1" allowOverlap="1" wp14:anchorId="62915051" wp14:editId="7BC331C0">
            <wp:simplePos x="0" y="0"/>
            <wp:positionH relativeFrom="column">
              <wp:posOffset>2305685</wp:posOffset>
            </wp:positionH>
            <wp:positionV relativeFrom="page">
              <wp:posOffset>6471285</wp:posOffset>
            </wp:positionV>
            <wp:extent cx="861695" cy="1216660"/>
            <wp:effectExtent l="19050" t="19050" r="14605" b="21590"/>
            <wp:wrapNone/>
            <wp:docPr id="10" name="図 9" descr="C:\Users\全国\Desktop\画像\25-15初めての労働保険・社会保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画像\25-15初めての労働保険・社会保険.jpg"/>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rPr>
        <w:drawing>
          <wp:anchor distT="0" distB="0" distL="114300" distR="114300" simplePos="0" relativeHeight="251726336" behindDoc="0" locked="0" layoutInCell="1" allowOverlap="1" wp14:anchorId="0A589C66" wp14:editId="04749C19">
            <wp:simplePos x="0" y="0"/>
            <wp:positionH relativeFrom="column">
              <wp:posOffset>3267075</wp:posOffset>
            </wp:positionH>
            <wp:positionV relativeFrom="page">
              <wp:posOffset>6471285</wp:posOffset>
            </wp:positionV>
            <wp:extent cx="861695" cy="1216660"/>
            <wp:effectExtent l="19050" t="19050" r="14605" b="21590"/>
            <wp:wrapNone/>
            <wp:docPr id="14" name="図 8" descr="C:\Users\全国\Desktop\画像\25-16初めての就業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画像\25-16初めての就業規則.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noProof/>
          <w:sz w:val="24"/>
        </w:rPr>
        <w:drawing>
          <wp:anchor distT="0" distB="0" distL="114300" distR="114300" simplePos="0" relativeHeight="251727360" behindDoc="0" locked="0" layoutInCell="1" allowOverlap="1" wp14:anchorId="0895108D" wp14:editId="59A89DCE">
            <wp:simplePos x="0" y="0"/>
            <wp:positionH relativeFrom="column">
              <wp:posOffset>4228465</wp:posOffset>
            </wp:positionH>
            <wp:positionV relativeFrom="page">
              <wp:posOffset>6471285</wp:posOffset>
            </wp:positionV>
            <wp:extent cx="861695" cy="1216660"/>
            <wp:effectExtent l="19050" t="19050" r="14605" b="21590"/>
            <wp:wrapNone/>
            <wp:docPr id="15" name="図 6" descr="C:\Users\全国\Desktop\画像\25-17初めての給与計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画像\25-17初めての給与計算.jp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u w:val="single"/>
        </w:rPr>
        <w:drawing>
          <wp:anchor distT="0" distB="0" distL="114300" distR="114300" simplePos="0" relativeHeight="251728384" behindDoc="0" locked="0" layoutInCell="1" allowOverlap="1" wp14:anchorId="34BAC499" wp14:editId="7C14F679">
            <wp:simplePos x="0" y="0"/>
            <wp:positionH relativeFrom="column">
              <wp:posOffset>5190446</wp:posOffset>
            </wp:positionH>
            <wp:positionV relativeFrom="page">
              <wp:posOffset>6471920</wp:posOffset>
            </wp:positionV>
            <wp:extent cx="861695" cy="1216660"/>
            <wp:effectExtent l="19050" t="19050" r="14605" b="21590"/>
            <wp:wrapNone/>
            <wp:docPr id="16" name="図 5" descr="C:\Users\全国\Desktop\画像\25-18初めての人事評価制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画像\25-18初めての人事評価制度.jp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B2528E" w:rsidRDefault="00B2528E" w:rsidP="00810F3A">
      <w:pPr>
        <w:pStyle w:val="2"/>
        <w:ind w:rightChars="52" w:right="109"/>
        <w:rPr>
          <w:rFonts w:asciiTheme="minorEastAsia" w:eastAsiaTheme="minorEastAsia" w:hAnsiTheme="minorEastAsia"/>
          <w:b/>
          <w:sz w:val="24"/>
          <w:u w:val="single"/>
        </w:rPr>
      </w:pPr>
    </w:p>
    <w:p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rsidR="00C8156D" w:rsidRPr="00894146" w:rsidRDefault="00C8156D" w:rsidP="006A2062">
      <w:pPr>
        <w:pStyle w:val="2"/>
        <w:ind w:leftChars="337" w:left="708" w:rightChars="52" w:right="109" w:firstLineChars="100" w:firstLine="240"/>
        <w:rPr>
          <w:rFonts w:asciiTheme="minorEastAsia" w:eastAsiaTheme="minorEastAsia" w:hAnsiTheme="minorEastAsia"/>
          <w:sz w:val="24"/>
        </w:rPr>
      </w:pPr>
      <w:r>
        <w:rPr>
          <w:rFonts w:asciiTheme="minorEastAsia" w:eastAsiaTheme="minorEastAsia" w:hAnsiTheme="minorEastAsia" w:hint="eastAsia"/>
          <w:sz w:val="24"/>
        </w:rPr>
        <w:t>(①②③は平成３０年度改訂、④は平成２９年度に改訂しています。)</w:t>
      </w:r>
    </w:p>
    <w:p w:rsidR="00437571" w:rsidRPr="00894146" w:rsidRDefault="00437571" w:rsidP="00637C66">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C8156D" w:rsidRPr="00C8156D">
        <w:rPr>
          <w:rFonts w:asciiTheme="minorEastAsia" w:hAnsiTheme="minorEastAsia" w:cs="Times New Roman"/>
          <w:b/>
          <w:sz w:val="24"/>
          <w:szCs w:val="24"/>
        </w:rPr>
        <w:t>30-05</w:t>
      </w:r>
      <w:r w:rsidRPr="00894146">
        <w:rPr>
          <w:rFonts w:asciiTheme="minorEastAsia" w:hAnsiTheme="minorEastAsia" w:cs="Times New Roman" w:hint="eastAsia"/>
          <w:b/>
          <w:sz w:val="24"/>
          <w:szCs w:val="24"/>
        </w:rPr>
        <w:t>、</w:t>
      </w:r>
      <w:r w:rsidR="002D6ED9">
        <w:rPr>
          <w:rFonts w:asciiTheme="minorEastAsia" w:hAnsiTheme="minorEastAsia" w:cs="Times New Roman" w:hint="eastAsia"/>
          <w:b/>
          <w:sz w:val="24"/>
          <w:szCs w:val="24"/>
        </w:rPr>
        <w:t>314</w:t>
      </w:r>
      <w:r w:rsidRPr="00894146">
        <w:rPr>
          <w:rFonts w:asciiTheme="minorEastAsia" w:hAnsiTheme="minorEastAsia" w:cs="Times New Roman" w:hint="eastAsia"/>
          <w:b/>
          <w:sz w:val="24"/>
          <w:szCs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②</w:t>
      </w:r>
      <w:r w:rsidRPr="00894146">
        <w:rPr>
          <w:rFonts w:asciiTheme="minorEastAsia" w:eastAsiaTheme="minorEastAsia" w:hAnsiTheme="minorEastAsia"/>
          <w:b/>
          <w:sz w:val="24"/>
        </w:rPr>
        <w:t>「農業の雇用」シリーズ2</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初めての労務管理</w:t>
      </w:r>
      <w:r w:rsidRPr="00894146">
        <w:rPr>
          <w:rFonts w:asciiTheme="minorEastAsia" w:eastAsiaTheme="minorEastAsia" w:hAnsiTheme="minorEastAsia" w:hint="eastAsia"/>
          <w:b/>
          <w:sz w:val="24"/>
        </w:rPr>
        <w:t>（</w:t>
      </w:r>
      <w:r w:rsidR="00C8156D" w:rsidRPr="00C8156D">
        <w:rPr>
          <w:rFonts w:asciiTheme="minorEastAsia" w:eastAsiaTheme="minorEastAsia" w:hAnsiTheme="minorEastAsia"/>
          <w:b/>
          <w:sz w:val="24"/>
        </w:rPr>
        <w:t>30-06</w:t>
      </w:r>
      <w:r w:rsidR="005F1F12"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366</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r w:rsidRPr="00894146">
        <w:rPr>
          <w:rFonts w:asciiTheme="minorEastAsia" w:eastAsiaTheme="minorEastAsia" w:hAnsiTheme="minorEastAsia" w:hint="eastAsia"/>
          <w:b/>
          <w:sz w:val="24"/>
        </w:rPr>
        <w:t>（</w:t>
      </w:r>
      <w:r w:rsidR="002D6ED9">
        <w:rPr>
          <w:rFonts w:asciiTheme="minorEastAsia" w:eastAsiaTheme="minorEastAsia" w:hAnsiTheme="minorEastAsia"/>
          <w:b/>
          <w:sz w:val="24"/>
        </w:rPr>
        <w:t>3</w:t>
      </w:r>
      <w:r w:rsidR="002D6ED9">
        <w:rPr>
          <w:rFonts w:asciiTheme="minorEastAsia" w:eastAsiaTheme="minorEastAsia" w:hAnsiTheme="minorEastAsia" w:hint="eastAsia"/>
          <w:b/>
          <w:sz w:val="24"/>
        </w:rPr>
        <w:t>1</w:t>
      </w:r>
      <w:r w:rsidR="002D6ED9">
        <w:rPr>
          <w:rFonts w:asciiTheme="minorEastAsia" w:eastAsiaTheme="minorEastAsia" w:hAnsiTheme="minorEastAsia"/>
          <w:b/>
          <w:sz w:val="24"/>
        </w:rPr>
        <w:t>-</w:t>
      </w:r>
      <w:r w:rsidR="002D6ED9">
        <w:rPr>
          <w:rFonts w:asciiTheme="minorEastAsia" w:eastAsiaTheme="minorEastAsia" w:hAnsiTheme="minorEastAsia" w:hint="eastAsia"/>
          <w:b/>
          <w:sz w:val="24"/>
        </w:rPr>
        <w:t>38</w:t>
      </w:r>
      <w:r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419</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C8156D" w:rsidRPr="00C8156D">
        <w:rPr>
          <w:rFonts w:asciiTheme="minorEastAsia" w:eastAsiaTheme="minorEastAsia" w:hAnsiTheme="minorEastAsia"/>
          <w:b/>
          <w:sz w:val="24"/>
        </w:rPr>
        <w:t>29-36</w:t>
      </w:r>
      <w:r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837</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（25-17、</w:t>
      </w:r>
      <w:r w:rsidR="002D6ED9">
        <w:rPr>
          <w:rFonts w:asciiTheme="minorEastAsia" w:eastAsiaTheme="minorEastAsia" w:hAnsiTheme="minorEastAsia" w:hint="eastAsia"/>
          <w:b/>
          <w:sz w:val="24"/>
        </w:rPr>
        <w:t>575</w:t>
      </w:r>
      <w:r w:rsidRPr="00894146">
        <w:rPr>
          <w:rFonts w:asciiTheme="minorEastAsia" w:eastAsiaTheme="minorEastAsia" w:hAnsiTheme="minorEastAsia" w:hint="eastAsia"/>
          <w:b/>
          <w:sz w:val="24"/>
        </w:rPr>
        <w:t>円）</w:t>
      </w:r>
    </w:p>
    <w:p w:rsidR="00950CA0"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⑥</w:t>
      </w:r>
      <w:r w:rsidRPr="00894146">
        <w:rPr>
          <w:rFonts w:asciiTheme="minorEastAsia" w:eastAsiaTheme="minorEastAsia" w:hAnsiTheme="minorEastAsia"/>
          <w:b/>
          <w:sz w:val="24"/>
        </w:rPr>
        <w:t>「農業の雇用」シリーズ6　初めての人事評価制度</w:t>
      </w:r>
      <w:r w:rsidRPr="00894146">
        <w:rPr>
          <w:rFonts w:asciiTheme="minorEastAsia" w:eastAsiaTheme="minorEastAsia" w:hAnsiTheme="minorEastAsia" w:hint="eastAsia"/>
          <w:b/>
          <w:sz w:val="24"/>
        </w:rPr>
        <w:t>（25-18、</w:t>
      </w:r>
      <w:r w:rsidR="002D6ED9">
        <w:rPr>
          <w:rFonts w:asciiTheme="minorEastAsia" w:eastAsiaTheme="minorEastAsia" w:hAnsiTheme="minorEastAsia" w:hint="eastAsia"/>
          <w:b/>
          <w:sz w:val="24"/>
        </w:rPr>
        <w:t>314</w:t>
      </w:r>
      <w:r w:rsidRPr="00894146">
        <w:rPr>
          <w:rFonts w:asciiTheme="minorEastAsia" w:eastAsiaTheme="minorEastAsia" w:hAnsiTheme="minorEastAsia" w:hint="eastAsia"/>
          <w:b/>
          <w:sz w:val="24"/>
        </w:rPr>
        <w:t>円）</w:t>
      </w:r>
    </w:p>
    <w:sectPr w:rsidR="00950CA0"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77" w:rsidRDefault="00A52A77" w:rsidP="00A13DE1">
      <w:r>
        <w:separator/>
      </w:r>
    </w:p>
  </w:endnote>
  <w:endnote w:type="continuationSeparator" w:id="0">
    <w:p w:rsidR="00A52A77" w:rsidRDefault="00A52A77"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77" w:rsidRDefault="00A52A77" w:rsidP="00A13DE1">
      <w:r>
        <w:separator/>
      </w:r>
    </w:p>
  </w:footnote>
  <w:footnote w:type="continuationSeparator" w:id="0">
    <w:p w:rsidR="00A52A77" w:rsidRDefault="00A52A77" w:rsidP="00A1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023"/>
    <w:multiLevelType w:val="hybridMultilevel"/>
    <w:tmpl w:val="5F5E06B6"/>
    <w:lvl w:ilvl="0" w:tplc="A6DCB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18D3"/>
    <w:rsid w:val="0000310E"/>
    <w:rsid w:val="000042F0"/>
    <w:rsid w:val="00012693"/>
    <w:rsid w:val="000153B1"/>
    <w:rsid w:val="00016075"/>
    <w:rsid w:val="00017ADE"/>
    <w:rsid w:val="000239FA"/>
    <w:rsid w:val="000273A5"/>
    <w:rsid w:val="000378B6"/>
    <w:rsid w:val="00041D11"/>
    <w:rsid w:val="0004279E"/>
    <w:rsid w:val="00042BAA"/>
    <w:rsid w:val="000456C9"/>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1A08"/>
    <w:rsid w:val="000E5644"/>
    <w:rsid w:val="000E56D7"/>
    <w:rsid w:val="000E6065"/>
    <w:rsid w:val="000E6CEA"/>
    <w:rsid w:val="000F1C28"/>
    <w:rsid w:val="000F2686"/>
    <w:rsid w:val="000F2AAF"/>
    <w:rsid w:val="000F3551"/>
    <w:rsid w:val="000F3F82"/>
    <w:rsid w:val="000F410F"/>
    <w:rsid w:val="0010662B"/>
    <w:rsid w:val="00110DCA"/>
    <w:rsid w:val="0011320F"/>
    <w:rsid w:val="00113B54"/>
    <w:rsid w:val="00120ABF"/>
    <w:rsid w:val="00132179"/>
    <w:rsid w:val="001325A5"/>
    <w:rsid w:val="001329C3"/>
    <w:rsid w:val="00135847"/>
    <w:rsid w:val="00136CB7"/>
    <w:rsid w:val="00143362"/>
    <w:rsid w:val="00147AE1"/>
    <w:rsid w:val="0015023C"/>
    <w:rsid w:val="00150A9D"/>
    <w:rsid w:val="001533E2"/>
    <w:rsid w:val="0015495E"/>
    <w:rsid w:val="00154D64"/>
    <w:rsid w:val="0015680F"/>
    <w:rsid w:val="00157604"/>
    <w:rsid w:val="00165228"/>
    <w:rsid w:val="00166E57"/>
    <w:rsid w:val="001725A8"/>
    <w:rsid w:val="001772B4"/>
    <w:rsid w:val="00180E2B"/>
    <w:rsid w:val="00182F49"/>
    <w:rsid w:val="00183786"/>
    <w:rsid w:val="00185231"/>
    <w:rsid w:val="00193387"/>
    <w:rsid w:val="00193A76"/>
    <w:rsid w:val="00193E9A"/>
    <w:rsid w:val="00194D63"/>
    <w:rsid w:val="001A3306"/>
    <w:rsid w:val="001A7869"/>
    <w:rsid w:val="001B08FA"/>
    <w:rsid w:val="001B21F1"/>
    <w:rsid w:val="001B46DE"/>
    <w:rsid w:val="001B4E7F"/>
    <w:rsid w:val="001B57E4"/>
    <w:rsid w:val="001C2E8A"/>
    <w:rsid w:val="001C40E0"/>
    <w:rsid w:val="001C6F3D"/>
    <w:rsid w:val="001D2837"/>
    <w:rsid w:val="001D2E35"/>
    <w:rsid w:val="001E1157"/>
    <w:rsid w:val="001E14C8"/>
    <w:rsid w:val="001E6AED"/>
    <w:rsid w:val="001E6F87"/>
    <w:rsid w:val="001E7CCC"/>
    <w:rsid w:val="001F1C4F"/>
    <w:rsid w:val="001F45AE"/>
    <w:rsid w:val="001F4B43"/>
    <w:rsid w:val="001F56CD"/>
    <w:rsid w:val="001F5970"/>
    <w:rsid w:val="001F701D"/>
    <w:rsid w:val="00203B89"/>
    <w:rsid w:val="00204301"/>
    <w:rsid w:val="00207373"/>
    <w:rsid w:val="002114B9"/>
    <w:rsid w:val="00212067"/>
    <w:rsid w:val="00222C83"/>
    <w:rsid w:val="00225EB6"/>
    <w:rsid w:val="00231A5A"/>
    <w:rsid w:val="00232010"/>
    <w:rsid w:val="00234ED5"/>
    <w:rsid w:val="0023561F"/>
    <w:rsid w:val="00242FC8"/>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94762"/>
    <w:rsid w:val="002963AE"/>
    <w:rsid w:val="002976A8"/>
    <w:rsid w:val="002977FA"/>
    <w:rsid w:val="002A07A8"/>
    <w:rsid w:val="002A1031"/>
    <w:rsid w:val="002A65CD"/>
    <w:rsid w:val="002B1E07"/>
    <w:rsid w:val="002B2D8F"/>
    <w:rsid w:val="002B54F1"/>
    <w:rsid w:val="002C0473"/>
    <w:rsid w:val="002C45E9"/>
    <w:rsid w:val="002C7414"/>
    <w:rsid w:val="002C74EA"/>
    <w:rsid w:val="002D0073"/>
    <w:rsid w:val="002D0B0C"/>
    <w:rsid w:val="002D6ED9"/>
    <w:rsid w:val="002E370B"/>
    <w:rsid w:val="002E4AB3"/>
    <w:rsid w:val="002E6007"/>
    <w:rsid w:val="002E7BF8"/>
    <w:rsid w:val="002F003D"/>
    <w:rsid w:val="002F2EA1"/>
    <w:rsid w:val="003009BB"/>
    <w:rsid w:val="00300C05"/>
    <w:rsid w:val="003032F9"/>
    <w:rsid w:val="00306068"/>
    <w:rsid w:val="0030685E"/>
    <w:rsid w:val="0031319C"/>
    <w:rsid w:val="003132FE"/>
    <w:rsid w:val="00316171"/>
    <w:rsid w:val="003223FA"/>
    <w:rsid w:val="00324848"/>
    <w:rsid w:val="00325519"/>
    <w:rsid w:val="0033047F"/>
    <w:rsid w:val="00332581"/>
    <w:rsid w:val="00333AAC"/>
    <w:rsid w:val="003365F8"/>
    <w:rsid w:val="003404BD"/>
    <w:rsid w:val="0034219B"/>
    <w:rsid w:val="003422FB"/>
    <w:rsid w:val="00343171"/>
    <w:rsid w:val="003553AE"/>
    <w:rsid w:val="0036298E"/>
    <w:rsid w:val="00363516"/>
    <w:rsid w:val="003635F6"/>
    <w:rsid w:val="00372F82"/>
    <w:rsid w:val="003753C0"/>
    <w:rsid w:val="00376770"/>
    <w:rsid w:val="00392665"/>
    <w:rsid w:val="00393046"/>
    <w:rsid w:val="003955E2"/>
    <w:rsid w:val="003A0F26"/>
    <w:rsid w:val="003A236F"/>
    <w:rsid w:val="003A63BD"/>
    <w:rsid w:val="003B1EA0"/>
    <w:rsid w:val="003B3B76"/>
    <w:rsid w:val="003B4705"/>
    <w:rsid w:val="003C0CC1"/>
    <w:rsid w:val="003D214B"/>
    <w:rsid w:val="003D3F5D"/>
    <w:rsid w:val="003D6001"/>
    <w:rsid w:val="003E44BC"/>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260C2"/>
    <w:rsid w:val="00432DC0"/>
    <w:rsid w:val="004332FC"/>
    <w:rsid w:val="00437571"/>
    <w:rsid w:val="00441D07"/>
    <w:rsid w:val="004446C3"/>
    <w:rsid w:val="00445405"/>
    <w:rsid w:val="004550BD"/>
    <w:rsid w:val="004570EA"/>
    <w:rsid w:val="004576F8"/>
    <w:rsid w:val="00460753"/>
    <w:rsid w:val="004629A9"/>
    <w:rsid w:val="004717E7"/>
    <w:rsid w:val="004721F8"/>
    <w:rsid w:val="0047261A"/>
    <w:rsid w:val="00472CE5"/>
    <w:rsid w:val="0047376C"/>
    <w:rsid w:val="00486C1F"/>
    <w:rsid w:val="004871EC"/>
    <w:rsid w:val="00490A6E"/>
    <w:rsid w:val="00491941"/>
    <w:rsid w:val="0049357B"/>
    <w:rsid w:val="00495639"/>
    <w:rsid w:val="00495F53"/>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4D7D"/>
    <w:rsid w:val="004F5398"/>
    <w:rsid w:val="004F66E7"/>
    <w:rsid w:val="004F7A02"/>
    <w:rsid w:val="00500983"/>
    <w:rsid w:val="0050327C"/>
    <w:rsid w:val="0051002E"/>
    <w:rsid w:val="00514D06"/>
    <w:rsid w:val="00515975"/>
    <w:rsid w:val="005161CA"/>
    <w:rsid w:val="0052751F"/>
    <w:rsid w:val="005307FD"/>
    <w:rsid w:val="00530EED"/>
    <w:rsid w:val="005407B0"/>
    <w:rsid w:val="00542C27"/>
    <w:rsid w:val="00543871"/>
    <w:rsid w:val="00553D86"/>
    <w:rsid w:val="00553EBA"/>
    <w:rsid w:val="00554621"/>
    <w:rsid w:val="00560FD3"/>
    <w:rsid w:val="005653FD"/>
    <w:rsid w:val="0056758F"/>
    <w:rsid w:val="00567837"/>
    <w:rsid w:val="00571B49"/>
    <w:rsid w:val="00573C07"/>
    <w:rsid w:val="005740C5"/>
    <w:rsid w:val="00576C73"/>
    <w:rsid w:val="005819C0"/>
    <w:rsid w:val="005824BD"/>
    <w:rsid w:val="00590AF4"/>
    <w:rsid w:val="00595EFE"/>
    <w:rsid w:val="0059779A"/>
    <w:rsid w:val="005A1439"/>
    <w:rsid w:val="005A692E"/>
    <w:rsid w:val="005A7002"/>
    <w:rsid w:val="005B0B82"/>
    <w:rsid w:val="005B499A"/>
    <w:rsid w:val="005B6E0E"/>
    <w:rsid w:val="005C0503"/>
    <w:rsid w:val="005C1A21"/>
    <w:rsid w:val="005C3C13"/>
    <w:rsid w:val="005C634F"/>
    <w:rsid w:val="005D1550"/>
    <w:rsid w:val="005D2797"/>
    <w:rsid w:val="005D3260"/>
    <w:rsid w:val="005D4EEA"/>
    <w:rsid w:val="005E56B6"/>
    <w:rsid w:val="005E618B"/>
    <w:rsid w:val="005E658E"/>
    <w:rsid w:val="005F1F12"/>
    <w:rsid w:val="005F5FDC"/>
    <w:rsid w:val="00604ABB"/>
    <w:rsid w:val="00606853"/>
    <w:rsid w:val="00611FD4"/>
    <w:rsid w:val="006164F6"/>
    <w:rsid w:val="006202AB"/>
    <w:rsid w:val="00620B4C"/>
    <w:rsid w:val="0062208F"/>
    <w:rsid w:val="006266C0"/>
    <w:rsid w:val="00637914"/>
    <w:rsid w:val="00637C66"/>
    <w:rsid w:val="0064094A"/>
    <w:rsid w:val="0064613E"/>
    <w:rsid w:val="0064619D"/>
    <w:rsid w:val="006513A1"/>
    <w:rsid w:val="0065535A"/>
    <w:rsid w:val="0065672C"/>
    <w:rsid w:val="00657BA4"/>
    <w:rsid w:val="00660C9C"/>
    <w:rsid w:val="00664607"/>
    <w:rsid w:val="00666A04"/>
    <w:rsid w:val="00671349"/>
    <w:rsid w:val="006713B0"/>
    <w:rsid w:val="00673EAF"/>
    <w:rsid w:val="00676BB2"/>
    <w:rsid w:val="00680B93"/>
    <w:rsid w:val="00680D01"/>
    <w:rsid w:val="006845DA"/>
    <w:rsid w:val="00687005"/>
    <w:rsid w:val="006930D0"/>
    <w:rsid w:val="0069326E"/>
    <w:rsid w:val="006961BB"/>
    <w:rsid w:val="0069761B"/>
    <w:rsid w:val="006A2062"/>
    <w:rsid w:val="006A43B8"/>
    <w:rsid w:val="006A44FE"/>
    <w:rsid w:val="006A5F10"/>
    <w:rsid w:val="006B46C3"/>
    <w:rsid w:val="006B7110"/>
    <w:rsid w:val="006C49AB"/>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10B09"/>
    <w:rsid w:val="00717A8E"/>
    <w:rsid w:val="007232C1"/>
    <w:rsid w:val="0072343C"/>
    <w:rsid w:val="00724804"/>
    <w:rsid w:val="0072484A"/>
    <w:rsid w:val="007269F6"/>
    <w:rsid w:val="00733046"/>
    <w:rsid w:val="00750F84"/>
    <w:rsid w:val="00753B3C"/>
    <w:rsid w:val="00754859"/>
    <w:rsid w:val="0075557B"/>
    <w:rsid w:val="00757D2D"/>
    <w:rsid w:val="007605F8"/>
    <w:rsid w:val="00761C89"/>
    <w:rsid w:val="007627A9"/>
    <w:rsid w:val="0077028E"/>
    <w:rsid w:val="00780E92"/>
    <w:rsid w:val="00784391"/>
    <w:rsid w:val="00784420"/>
    <w:rsid w:val="007844EE"/>
    <w:rsid w:val="00791AF2"/>
    <w:rsid w:val="0079231C"/>
    <w:rsid w:val="007973F4"/>
    <w:rsid w:val="007A1F7D"/>
    <w:rsid w:val="007A31B2"/>
    <w:rsid w:val="007A72B8"/>
    <w:rsid w:val="007B330F"/>
    <w:rsid w:val="007C1EDF"/>
    <w:rsid w:val="007C3488"/>
    <w:rsid w:val="007C69F5"/>
    <w:rsid w:val="007C701C"/>
    <w:rsid w:val="007C7793"/>
    <w:rsid w:val="007D0BEA"/>
    <w:rsid w:val="007D0CD2"/>
    <w:rsid w:val="007D1C28"/>
    <w:rsid w:val="007D4B34"/>
    <w:rsid w:val="007D6661"/>
    <w:rsid w:val="007D782A"/>
    <w:rsid w:val="007E353C"/>
    <w:rsid w:val="007E792E"/>
    <w:rsid w:val="007F1C40"/>
    <w:rsid w:val="007F7FD3"/>
    <w:rsid w:val="00802171"/>
    <w:rsid w:val="00804237"/>
    <w:rsid w:val="00804CCA"/>
    <w:rsid w:val="00806415"/>
    <w:rsid w:val="00810F3A"/>
    <w:rsid w:val="00817170"/>
    <w:rsid w:val="008240E6"/>
    <w:rsid w:val="00832A93"/>
    <w:rsid w:val="00840C0E"/>
    <w:rsid w:val="00842E49"/>
    <w:rsid w:val="00851596"/>
    <w:rsid w:val="00854867"/>
    <w:rsid w:val="0085581A"/>
    <w:rsid w:val="00861831"/>
    <w:rsid w:val="00862F97"/>
    <w:rsid w:val="0086511F"/>
    <w:rsid w:val="00866ECC"/>
    <w:rsid w:val="00867673"/>
    <w:rsid w:val="0087042A"/>
    <w:rsid w:val="00881A5F"/>
    <w:rsid w:val="00886A72"/>
    <w:rsid w:val="00892801"/>
    <w:rsid w:val="00894146"/>
    <w:rsid w:val="008A3258"/>
    <w:rsid w:val="008B7091"/>
    <w:rsid w:val="008C029A"/>
    <w:rsid w:val="008C1194"/>
    <w:rsid w:val="008C6653"/>
    <w:rsid w:val="008C6D1E"/>
    <w:rsid w:val="008D0E10"/>
    <w:rsid w:val="008D5B7A"/>
    <w:rsid w:val="008E24C2"/>
    <w:rsid w:val="008E2653"/>
    <w:rsid w:val="008E2C1A"/>
    <w:rsid w:val="008E3AAA"/>
    <w:rsid w:val="008E4373"/>
    <w:rsid w:val="008E5CD3"/>
    <w:rsid w:val="008F0D3C"/>
    <w:rsid w:val="008F52C5"/>
    <w:rsid w:val="008F70E4"/>
    <w:rsid w:val="009021E7"/>
    <w:rsid w:val="00903554"/>
    <w:rsid w:val="00904B29"/>
    <w:rsid w:val="009054C6"/>
    <w:rsid w:val="00910C73"/>
    <w:rsid w:val="0091355D"/>
    <w:rsid w:val="00913CCF"/>
    <w:rsid w:val="00915CCB"/>
    <w:rsid w:val="00915E6D"/>
    <w:rsid w:val="00921653"/>
    <w:rsid w:val="00921A2E"/>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4792"/>
    <w:rsid w:val="00954CE6"/>
    <w:rsid w:val="009643DC"/>
    <w:rsid w:val="00973131"/>
    <w:rsid w:val="00974CC9"/>
    <w:rsid w:val="00977A9E"/>
    <w:rsid w:val="00977F7F"/>
    <w:rsid w:val="00981561"/>
    <w:rsid w:val="009823AC"/>
    <w:rsid w:val="00983E2B"/>
    <w:rsid w:val="00986B77"/>
    <w:rsid w:val="0098720D"/>
    <w:rsid w:val="009915A9"/>
    <w:rsid w:val="009917A5"/>
    <w:rsid w:val="00995495"/>
    <w:rsid w:val="0099756B"/>
    <w:rsid w:val="0099764E"/>
    <w:rsid w:val="009A03E4"/>
    <w:rsid w:val="009A0489"/>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7C62"/>
    <w:rsid w:val="009E098D"/>
    <w:rsid w:val="009F33F9"/>
    <w:rsid w:val="009F5E6F"/>
    <w:rsid w:val="009F6CC4"/>
    <w:rsid w:val="00A0042E"/>
    <w:rsid w:val="00A01B47"/>
    <w:rsid w:val="00A047A5"/>
    <w:rsid w:val="00A06D81"/>
    <w:rsid w:val="00A105A7"/>
    <w:rsid w:val="00A11840"/>
    <w:rsid w:val="00A134C7"/>
    <w:rsid w:val="00A13DE1"/>
    <w:rsid w:val="00A26C13"/>
    <w:rsid w:val="00A33630"/>
    <w:rsid w:val="00A37725"/>
    <w:rsid w:val="00A37D2C"/>
    <w:rsid w:val="00A40860"/>
    <w:rsid w:val="00A45605"/>
    <w:rsid w:val="00A4601C"/>
    <w:rsid w:val="00A46180"/>
    <w:rsid w:val="00A4745F"/>
    <w:rsid w:val="00A504FD"/>
    <w:rsid w:val="00A51AB3"/>
    <w:rsid w:val="00A52A77"/>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A0C65"/>
    <w:rsid w:val="00AA1068"/>
    <w:rsid w:val="00AA3399"/>
    <w:rsid w:val="00AA6029"/>
    <w:rsid w:val="00AA70C7"/>
    <w:rsid w:val="00AB1C06"/>
    <w:rsid w:val="00AB1E15"/>
    <w:rsid w:val="00AB44B6"/>
    <w:rsid w:val="00AB5A58"/>
    <w:rsid w:val="00AD2280"/>
    <w:rsid w:val="00AD5FB2"/>
    <w:rsid w:val="00AE3C85"/>
    <w:rsid w:val="00AE3F77"/>
    <w:rsid w:val="00AF09A3"/>
    <w:rsid w:val="00B06098"/>
    <w:rsid w:val="00B0741A"/>
    <w:rsid w:val="00B106A0"/>
    <w:rsid w:val="00B118D9"/>
    <w:rsid w:val="00B12DC6"/>
    <w:rsid w:val="00B148CA"/>
    <w:rsid w:val="00B1746F"/>
    <w:rsid w:val="00B17ACD"/>
    <w:rsid w:val="00B2528E"/>
    <w:rsid w:val="00B25664"/>
    <w:rsid w:val="00B31C15"/>
    <w:rsid w:val="00B36EF8"/>
    <w:rsid w:val="00B500D3"/>
    <w:rsid w:val="00B5089D"/>
    <w:rsid w:val="00B5118B"/>
    <w:rsid w:val="00B51BC7"/>
    <w:rsid w:val="00B55E7C"/>
    <w:rsid w:val="00B570EA"/>
    <w:rsid w:val="00B57A3B"/>
    <w:rsid w:val="00B61D74"/>
    <w:rsid w:val="00B7066C"/>
    <w:rsid w:val="00B72A1E"/>
    <w:rsid w:val="00B72A4F"/>
    <w:rsid w:val="00B739AA"/>
    <w:rsid w:val="00B76626"/>
    <w:rsid w:val="00B806EF"/>
    <w:rsid w:val="00B81803"/>
    <w:rsid w:val="00B8316B"/>
    <w:rsid w:val="00B83AEF"/>
    <w:rsid w:val="00B9425E"/>
    <w:rsid w:val="00B949EE"/>
    <w:rsid w:val="00BA38D2"/>
    <w:rsid w:val="00BA7792"/>
    <w:rsid w:val="00BB43D8"/>
    <w:rsid w:val="00BB66BC"/>
    <w:rsid w:val="00BB7432"/>
    <w:rsid w:val="00BC0154"/>
    <w:rsid w:val="00BC0981"/>
    <w:rsid w:val="00BC4FE7"/>
    <w:rsid w:val="00BC53F3"/>
    <w:rsid w:val="00BC6439"/>
    <w:rsid w:val="00BC706C"/>
    <w:rsid w:val="00BC719F"/>
    <w:rsid w:val="00BD09F1"/>
    <w:rsid w:val="00BD0B72"/>
    <w:rsid w:val="00BD391D"/>
    <w:rsid w:val="00BD6B22"/>
    <w:rsid w:val="00BE0A30"/>
    <w:rsid w:val="00BE4072"/>
    <w:rsid w:val="00BE6C22"/>
    <w:rsid w:val="00BF1856"/>
    <w:rsid w:val="00BF3D78"/>
    <w:rsid w:val="00BF4892"/>
    <w:rsid w:val="00C00721"/>
    <w:rsid w:val="00C01235"/>
    <w:rsid w:val="00C025E8"/>
    <w:rsid w:val="00C03B24"/>
    <w:rsid w:val="00C04CEF"/>
    <w:rsid w:val="00C077B9"/>
    <w:rsid w:val="00C07BD4"/>
    <w:rsid w:val="00C14A67"/>
    <w:rsid w:val="00C16546"/>
    <w:rsid w:val="00C21BC9"/>
    <w:rsid w:val="00C245F2"/>
    <w:rsid w:val="00C31E15"/>
    <w:rsid w:val="00C368F1"/>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93C77"/>
    <w:rsid w:val="00C93FA3"/>
    <w:rsid w:val="00C956B6"/>
    <w:rsid w:val="00C975F7"/>
    <w:rsid w:val="00CA1A74"/>
    <w:rsid w:val="00CA4802"/>
    <w:rsid w:val="00CA6971"/>
    <w:rsid w:val="00CA6FF7"/>
    <w:rsid w:val="00CB4EF0"/>
    <w:rsid w:val="00CB57A2"/>
    <w:rsid w:val="00CC3566"/>
    <w:rsid w:val="00CC69CC"/>
    <w:rsid w:val="00CE24D2"/>
    <w:rsid w:val="00CE6536"/>
    <w:rsid w:val="00CF369E"/>
    <w:rsid w:val="00CF693D"/>
    <w:rsid w:val="00CF7C70"/>
    <w:rsid w:val="00D02AF1"/>
    <w:rsid w:val="00D0406F"/>
    <w:rsid w:val="00D111A2"/>
    <w:rsid w:val="00D11AC8"/>
    <w:rsid w:val="00D123EE"/>
    <w:rsid w:val="00D12889"/>
    <w:rsid w:val="00D139C2"/>
    <w:rsid w:val="00D13DDE"/>
    <w:rsid w:val="00D1568E"/>
    <w:rsid w:val="00D23CD0"/>
    <w:rsid w:val="00D247BB"/>
    <w:rsid w:val="00D264C3"/>
    <w:rsid w:val="00D26A5D"/>
    <w:rsid w:val="00D33065"/>
    <w:rsid w:val="00D36353"/>
    <w:rsid w:val="00D36461"/>
    <w:rsid w:val="00D368AA"/>
    <w:rsid w:val="00D37107"/>
    <w:rsid w:val="00D40EB9"/>
    <w:rsid w:val="00D427EB"/>
    <w:rsid w:val="00D43033"/>
    <w:rsid w:val="00D44182"/>
    <w:rsid w:val="00D467AC"/>
    <w:rsid w:val="00D52B50"/>
    <w:rsid w:val="00D54082"/>
    <w:rsid w:val="00D55A68"/>
    <w:rsid w:val="00D5716D"/>
    <w:rsid w:val="00D624E2"/>
    <w:rsid w:val="00D62654"/>
    <w:rsid w:val="00D669C0"/>
    <w:rsid w:val="00D7072B"/>
    <w:rsid w:val="00D714F8"/>
    <w:rsid w:val="00D75439"/>
    <w:rsid w:val="00D75681"/>
    <w:rsid w:val="00D76036"/>
    <w:rsid w:val="00D772E4"/>
    <w:rsid w:val="00D7766D"/>
    <w:rsid w:val="00D815EA"/>
    <w:rsid w:val="00D82DDE"/>
    <w:rsid w:val="00D83228"/>
    <w:rsid w:val="00D910FB"/>
    <w:rsid w:val="00D9235F"/>
    <w:rsid w:val="00D93507"/>
    <w:rsid w:val="00D97874"/>
    <w:rsid w:val="00DA352F"/>
    <w:rsid w:val="00DA5A35"/>
    <w:rsid w:val="00DB0CF8"/>
    <w:rsid w:val="00DB17E9"/>
    <w:rsid w:val="00DB1892"/>
    <w:rsid w:val="00DB4435"/>
    <w:rsid w:val="00DB6848"/>
    <w:rsid w:val="00DB6C89"/>
    <w:rsid w:val="00DC1A84"/>
    <w:rsid w:val="00DC59B7"/>
    <w:rsid w:val="00DC5D9B"/>
    <w:rsid w:val="00DC605A"/>
    <w:rsid w:val="00DD0ACE"/>
    <w:rsid w:val="00DD329C"/>
    <w:rsid w:val="00DD4399"/>
    <w:rsid w:val="00DD4E2F"/>
    <w:rsid w:val="00DD5394"/>
    <w:rsid w:val="00DD57E3"/>
    <w:rsid w:val="00DD7CE8"/>
    <w:rsid w:val="00DE0BC3"/>
    <w:rsid w:val="00DE4E2C"/>
    <w:rsid w:val="00DE58F9"/>
    <w:rsid w:val="00DF0B46"/>
    <w:rsid w:val="00DF1888"/>
    <w:rsid w:val="00DF388C"/>
    <w:rsid w:val="00DF3C5B"/>
    <w:rsid w:val="00E0095A"/>
    <w:rsid w:val="00E101CD"/>
    <w:rsid w:val="00E1395C"/>
    <w:rsid w:val="00E165D0"/>
    <w:rsid w:val="00E206C8"/>
    <w:rsid w:val="00E24CEF"/>
    <w:rsid w:val="00E256B1"/>
    <w:rsid w:val="00E25AC7"/>
    <w:rsid w:val="00E26D82"/>
    <w:rsid w:val="00E27809"/>
    <w:rsid w:val="00E30BFF"/>
    <w:rsid w:val="00E3563A"/>
    <w:rsid w:val="00E35773"/>
    <w:rsid w:val="00E36E5E"/>
    <w:rsid w:val="00E4140B"/>
    <w:rsid w:val="00E41B3B"/>
    <w:rsid w:val="00E42329"/>
    <w:rsid w:val="00E42F4E"/>
    <w:rsid w:val="00E508E8"/>
    <w:rsid w:val="00E541AA"/>
    <w:rsid w:val="00E614CA"/>
    <w:rsid w:val="00E63121"/>
    <w:rsid w:val="00E70154"/>
    <w:rsid w:val="00E72437"/>
    <w:rsid w:val="00E72879"/>
    <w:rsid w:val="00E86C77"/>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4076"/>
    <w:rsid w:val="00EC4AC0"/>
    <w:rsid w:val="00EC4BD5"/>
    <w:rsid w:val="00EC4DD9"/>
    <w:rsid w:val="00EC7B48"/>
    <w:rsid w:val="00ED19D0"/>
    <w:rsid w:val="00ED3270"/>
    <w:rsid w:val="00ED6D42"/>
    <w:rsid w:val="00EE4BEE"/>
    <w:rsid w:val="00EE5138"/>
    <w:rsid w:val="00EF5600"/>
    <w:rsid w:val="00EF6BF0"/>
    <w:rsid w:val="00F03895"/>
    <w:rsid w:val="00F0433C"/>
    <w:rsid w:val="00F07333"/>
    <w:rsid w:val="00F16229"/>
    <w:rsid w:val="00F23927"/>
    <w:rsid w:val="00F2780F"/>
    <w:rsid w:val="00F301C3"/>
    <w:rsid w:val="00F30D55"/>
    <w:rsid w:val="00F310AE"/>
    <w:rsid w:val="00F3228A"/>
    <w:rsid w:val="00F41D3C"/>
    <w:rsid w:val="00F42176"/>
    <w:rsid w:val="00F51677"/>
    <w:rsid w:val="00F51CEC"/>
    <w:rsid w:val="00F5454E"/>
    <w:rsid w:val="00F5504F"/>
    <w:rsid w:val="00F61A87"/>
    <w:rsid w:val="00F63D6E"/>
    <w:rsid w:val="00F65DC5"/>
    <w:rsid w:val="00F66C68"/>
    <w:rsid w:val="00F675C4"/>
    <w:rsid w:val="00F70BA1"/>
    <w:rsid w:val="00F760DA"/>
    <w:rsid w:val="00F76FE4"/>
    <w:rsid w:val="00F80970"/>
    <w:rsid w:val="00F81C3E"/>
    <w:rsid w:val="00F84A76"/>
    <w:rsid w:val="00F8703B"/>
    <w:rsid w:val="00F97914"/>
    <w:rsid w:val="00FA1784"/>
    <w:rsid w:val="00FA1F36"/>
    <w:rsid w:val="00FB0763"/>
    <w:rsid w:val="00FB11DA"/>
    <w:rsid w:val="00FB3E02"/>
    <w:rsid w:val="00FB6A65"/>
    <w:rsid w:val="00FC1746"/>
    <w:rsid w:val="00FC40CC"/>
    <w:rsid w:val="00FC4728"/>
    <w:rsid w:val="00FC7338"/>
    <w:rsid w:val="00FC7A99"/>
    <w:rsid w:val="00FD1C38"/>
    <w:rsid w:val="00FD6A13"/>
    <w:rsid w:val="00FE41E5"/>
    <w:rsid w:val="00FF4154"/>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745034637">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5A21-8726-421A-9558-91AB0A5C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6</cp:revision>
  <cp:lastPrinted>2019-05-22T01:25:00Z</cp:lastPrinted>
  <dcterms:created xsi:type="dcterms:W3CDTF">2019-10-23T05:32:00Z</dcterms:created>
  <dcterms:modified xsi:type="dcterms:W3CDTF">2019-10-23T08:01:00Z</dcterms:modified>
</cp:coreProperties>
</file>