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58" w:rsidRDefault="0042455A" w:rsidP="00A416EC">
      <w:pPr>
        <w:ind w:firstLineChars="936" w:firstLine="1879"/>
        <w:rPr>
          <w:rFonts w:ascii="HG丸ｺﾞｼｯｸM-PRO" w:eastAsia="HG丸ｺﾞｼｯｸM-PRO"/>
          <w:b/>
          <w:bCs/>
          <w:i/>
          <w:iCs/>
          <w:kern w:val="0"/>
          <w:sz w:val="24"/>
        </w:rPr>
      </w:pPr>
      <w:r>
        <w:rPr>
          <w:rFonts w:ascii="HG丸ｺﾞｼｯｸM-PRO" w:eastAsia="HG丸ｺﾞｼｯｸM-PRO"/>
          <w:b/>
          <w:bCs/>
          <w:i/>
          <w:iCs/>
          <w:noProof/>
          <w:kern w:val="0"/>
          <w:sz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1" type="#_x0000_t84" style="position:absolute;left:0;text-align:left;margin-left:0;margin-top:-12.5pt;width:189pt;height:40pt;z-index:251658240">
            <v:textbox style="mso-next-textbox:#_x0000_s1081" inset="5.85pt,.7pt,5.85pt,.7pt">
              <w:txbxContent>
                <w:p w:rsidR="00037658" w:rsidRDefault="009504A6" w:rsidP="006056F7">
                  <w:pPr>
                    <w:jc w:val="center"/>
                    <w:rPr>
                      <w:rFonts w:eastAsia="HG創英角ｺﾞｼｯｸUB"/>
                      <w:sz w:val="32"/>
                    </w:rPr>
                  </w:pPr>
                  <w:r>
                    <w:rPr>
                      <w:rFonts w:eastAsia="HG創英角ｺﾞｼｯｸUB" w:hint="eastAsia"/>
                      <w:sz w:val="32"/>
                    </w:rPr>
                    <w:t>１月２９</w:t>
                  </w:r>
                  <w:r w:rsidR="000554B4">
                    <w:rPr>
                      <w:rFonts w:eastAsia="HG創英角ｺﾞｼｯｸUB" w:hint="eastAsia"/>
                      <w:sz w:val="32"/>
                    </w:rPr>
                    <w:t>日刊行</w:t>
                  </w:r>
                </w:p>
                <w:p w:rsidR="00037658" w:rsidRDefault="00037658">
                  <w:pPr>
                    <w:ind w:firstLineChars="100" w:firstLine="210"/>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51659264;visibility:visible">
            <v:imagedata r:id="rId9" o:title=""/>
          </v:shape>
        </w:pict>
      </w:r>
      <w:r w:rsidR="00126563">
        <w:rPr>
          <w:rFonts w:ascii="HG丸ｺﾞｼｯｸM-PRO" w:eastAsia="HG丸ｺﾞｼｯｸM-PRO" w:hint="eastAsia"/>
          <w:b/>
          <w:bCs/>
          <w:i/>
          <w:iCs/>
          <w:kern w:val="0"/>
          <w:sz w:val="48"/>
        </w:rPr>
        <w:t xml:space="preserve">　　　　</w:t>
      </w:r>
    </w:p>
    <w:p w:rsidR="0025070F" w:rsidRPr="00126563" w:rsidRDefault="0025070F" w:rsidP="00F769EF">
      <w:pPr>
        <w:ind w:firstLineChars="936" w:firstLine="2255"/>
        <w:rPr>
          <w:rFonts w:ascii="HGP創英角ﾎﾟｯﾌﾟ体" w:eastAsia="HGP創英角ﾎﾟｯﾌﾟ体"/>
          <w:b/>
          <w:bCs/>
          <w:i/>
          <w:iCs/>
          <w:sz w:val="24"/>
        </w:rPr>
      </w:pP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1A1134">
        <w:trPr>
          <w:trHeight w:val="10442"/>
        </w:trPr>
        <w:tc>
          <w:tcPr>
            <w:tcW w:w="10065" w:type="dxa"/>
            <w:tcBorders>
              <w:bottom w:val="threeDEmboss" w:sz="24" w:space="0" w:color="auto"/>
            </w:tcBorders>
          </w:tcPr>
          <w:p w:rsidR="006041AD" w:rsidRDefault="0042455A" w:rsidP="00A936A0">
            <w:pPr>
              <w:jc w:val="center"/>
              <w:rPr>
                <w:rFonts w:ascii="ＭＳ ゴシック" w:eastAsia="HGP創英角ｺﾞｼｯｸUB" w:hAnsi="ＭＳ ゴシック"/>
                <w:sz w:val="44"/>
                <w:szCs w:val="72"/>
              </w:rPr>
            </w:pPr>
            <w:r>
              <w:rPr>
                <w:rFonts w:ascii="ＭＳ ゴシック" w:eastAsia="HGP創英角ｺﾞｼｯｸUB" w:hAnsi="ＭＳ ゴシック"/>
                <w:noProof/>
                <w:sz w:val="44"/>
                <w:szCs w:val="7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93" type="#_x0000_t98" style="position:absolute;left:0;text-align:left;margin-left:5.95pt;margin-top:-3pt;width:480.75pt;height:45pt;z-index:251663360;mso-position-vertical-relative:margin">
                  <v:textbox style="mso-next-textbox:#_x0000_s1093;mso-fit-shape-to-text:t" inset="5.85pt,.25mm,5.85pt,.7pt">
                    <w:txbxContent>
                      <w:p w:rsidR="00DD4C7E" w:rsidRDefault="006041AD" w:rsidP="006041AD">
                        <w:pPr>
                          <w:spacing w:line="280" w:lineRule="exact"/>
                          <w:jc w:val="center"/>
                          <w:rPr>
                            <w:rFonts w:ascii="HGSｺﾞｼｯｸE" w:eastAsia="HGSｺﾞｼｯｸE" w:hAnsi="HGSｺﾞｼｯｸE"/>
                            <w:sz w:val="24"/>
                            <w:szCs w:val="26"/>
                          </w:rPr>
                        </w:pPr>
                        <w:r w:rsidRPr="006041AD">
                          <w:rPr>
                            <w:rFonts w:ascii="HGSｺﾞｼｯｸE" w:eastAsia="HGSｺﾞｼｯｸE" w:hAnsi="HGSｺﾞｼｯｸE" w:hint="eastAsia"/>
                            <w:sz w:val="24"/>
                            <w:szCs w:val="26"/>
                          </w:rPr>
                          <w:t>旧税率と新税率の区分が必要</w:t>
                        </w:r>
                        <w:r w:rsidR="00DD4C7E">
                          <w:rPr>
                            <w:rFonts w:ascii="HGSｺﾞｼｯｸE" w:eastAsia="HGSｺﾞｼｯｸE" w:hAnsi="HGSｺﾞｼｯｸE" w:hint="eastAsia"/>
                            <w:sz w:val="24"/>
                            <w:szCs w:val="26"/>
                          </w:rPr>
                          <w:t>で</w:t>
                        </w:r>
                        <w:r w:rsidRPr="006041AD">
                          <w:rPr>
                            <w:rFonts w:ascii="HGSｺﾞｼｯｸE" w:eastAsia="HGSｺﾞｼｯｸE" w:hAnsi="HGSｺﾞｼｯｸE" w:hint="eastAsia"/>
                            <w:sz w:val="24"/>
                            <w:szCs w:val="26"/>
                          </w:rPr>
                          <w:t>例年より複雑な</w:t>
                        </w:r>
                      </w:p>
                      <w:p w:rsidR="006041AD" w:rsidRPr="006041AD" w:rsidRDefault="006041AD" w:rsidP="006041AD">
                        <w:pPr>
                          <w:spacing w:line="280" w:lineRule="exact"/>
                          <w:jc w:val="center"/>
                          <w:rPr>
                            <w:rFonts w:ascii="HGSｺﾞｼｯｸE" w:eastAsia="HGSｺﾞｼｯｸE" w:hAnsi="HGSｺﾞｼｯｸE"/>
                            <w:sz w:val="24"/>
                            <w:szCs w:val="26"/>
                          </w:rPr>
                        </w:pPr>
                        <w:r w:rsidRPr="006041AD">
                          <w:rPr>
                            <w:rFonts w:ascii="HGSｺﾞｼｯｸE" w:eastAsia="HGSｺﾞｼｯｸE" w:hAnsi="HGSｺﾞｼｯｸE" w:hint="eastAsia"/>
                            <w:sz w:val="24"/>
                            <w:szCs w:val="26"/>
                          </w:rPr>
                          <w:t>令和元年分消費税の確定申告を、「農業者のため」に特化して分かりやすく解説！</w:t>
                        </w:r>
                      </w:p>
                    </w:txbxContent>
                  </v:textbox>
                  <w10:wrap anchory="margin"/>
                </v:shape>
              </w:pict>
            </w:r>
          </w:p>
          <w:p w:rsidR="00B22C39" w:rsidRPr="00A936A0" w:rsidRDefault="009504A6" w:rsidP="00A936A0">
            <w:pPr>
              <w:jc w:val="center"/>
              <w:rPr>
                <w:rFonts w:ascii="HGP創英角ｺﾞｼｯｸUB" w:eastAsia="HGP創英角ｺﾞｼｯｸUB" w:hAnsi="ＭＳ ゴシック"/>
                <w:sz w:val="18"/>
              </w:rPr>
            </w:pPr>
            <w:bookmarkStart w:id="0" w:name="_GoBack"/>
            <w:bookmarkEnd w:id="0"/>
            <w:r>
              <w:rPr>
                <w:rFonts w:ascii="ＭＳ ゴシック" w:eastAsia="HGP創英角ｺﾞｼｯｸUB" w:hAnsi="ＭＳ ゴシック" w:hint="eastAsia"/>
                <w:sz w:val="44"/>
                <w:szCs w:val="72"/>
              </w:rPr>
              <w:t>よくわかる</w:t>
            </w:r>
            <w:r>
              <w:rPr>
                <w:rFonts w:ascii="ＭＳ ゴシック" w:eastAsia="HGP創英角ｺﾞｼｯｸUB" w:hAnsi="ＭＳ ゴシック" w:hint="eastAsia"/>
                <w:sz w:val="44"/>
                <w:szCs w:val="72"/>
              </w:rPr>
              <w:t xml:space="preserve"> </w:t>
            </w:r>
            <w:r w:rsidR="00B22C39" w:rsidRPr="00B22C39">
              <w:rPr>
                <w:rFonts w:ascii="ＭＳ ゴシック" w:eastAsia="HGP創英角ｺﾞｼｯｸUB" w:hAnsi="ＭＳ ゴシック" w:hint="eastAsia"/>
                <w:sz w:val="44"/>
                <w:szCs w:val="72"/>
              </w:rPr>
              <w:t>農業者のための</w:t>
            </w:r>
          </w:p>
          <w:p w:rsidR="00B83C30" w:rsidRPr="00B83C30" w:rsidRDefault="00B22C39" w:rsidP="00A936A0">
            <w:pPr>
              <w:snapToGrid w:val="0"/>
              <w:spacing w:line="0" w:lineRule="atLeast"/>
              <w:contextualSpacing/>
              <w:jc w:val="center"/>
              <w:rPr>
                <w:rFonts w:ascii="ＭＳ ゴシック" w:eastAsia="HGP創英角ｺﾞｼｯｸUB" w:hAnsi="ＭＳ ゴシック"/>
                <w:sz w:val="56"/>
                <w:szCs w:val="72"/>
              </w:rPr>
            </w:pPr>
            <w:r w:rsidRPr="00B22C39">
              <w:rPr>
                <w:rFonts w:ascii="ＭＳ ゴシック" w:eastAsia="HGP創英角ｺﾞｼｯｸUB" w:hAnsi="ＭＳ ゴシック" w:hint="eastAsia"/>
                <w:sz w:val="44"/>
                <w:szCs w:val="72"/>
              </w:rPr>
              <w:t>令和元年分消費税及び地方消費税</w:t>
            </w:r>
            <w:r>
              <w:rPr>
                <w:rFonts w:ascii="ＭＳ ゴシック" w:eastAsia="HGP創英角ｺﾞｼｯｸUB" w:hAnsi="ＭＳ ゴシック" w:hint="eastAsia"/>
                <w:sz w:val="44"/>
                <w:szCs w:val="72"/>
              </w:rPr>
              <w:t xml:space="preserve"> </w:t>
            </w:r>
            <w:r w:rsidRPr="00B22C39">
              <w:rPr>
                <w:rFonts w:ascii="ＭＳ ゴシック" w:eastAsia="HGP創英角ｺﾞｼｯｸUB" w:hAnsi="ＭＳ ゴシック" w:hint="eastAsia"/>
                <w:sz w:val="44"/>
                <w:szCs w:val="72"/>
              </w:rPr>
              <w:t>確定申告ガイド</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472AEE" w:rsidRDefault="002947AA" w:rsidP="00472AEE">
            <w:pPr>
              <w:snapToGrid w:val="0"/>
              <w:spacing w:line="0" w:lineRule="atLeast"/>
              <w:contextualSpacing/>
              <w:jc w:val="center"/>
              <w:rPr>
                <w:rFonts w:ascii="ＭＳ ゴシック" w:eastAsia="HGP創英角ｺﾞｼｯｸUB" w:hAnsi="ＭＳ ゴシック"/>
                <w:sz w:val="56"/>
                <w:szCs w:val="72"/>
              </w:rPr>
            </w:pPr>
            <w:r>
              <w:rPr>
                <w:rFonts w:ascii="ＭＳ ゴシック" w:eastAsia="ＭＳ ゴシック" w:hAnsi="ＭＳ ゴシック"/>
                <w:sz w:val="22"/>
                <w:u w:val="single"/>
              </w:rPr>
              <w:t>3</w:t>
            </w:r>
            <w:r w:rsidR="00B22C39">
              <w:rPr>
                <w:rFonts w:ascii="ＭＳ ゴシック" w:eastAsia="ＭＳ ゴシック" w:hAnsi="ＭＳ ゴシック" w:hint="eastAsia"/>
                <w:sz w:val="22"/>
                <w:u w:val="single"/>
              </w:rPr>
              <w:t>1-41</w:t>
            </w:r>
            <w:r w:rsidR="00F65690" w:rsidRPr="00F65690">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A4</w:t>
            </w:r>
            <w:r w:rsidR="00735595">
              <w:rPr>
                <w:rFonts w:ascii="ＭＳ ゴシック" w:eastAsia="ＭＳ ゴシック" w:hAnsi="ＭＳ ゴシック" w:hint="eastAsia"/>
                <w:sz w:val="22"/>
                <w:u w:val="single"/>
              </w:rPr>
              <w:t>判・</w:t>
            </w:r>
            <w:r w:rsidR="006041AD">
              <w:rPr>
                <w:rFonts w:ascii="ＭＳ ゴシック" w:eastAsia="ＭＳ ゴシック" w:hAnsi="ＭＳ ゴシック" w:hint="eastAsia"/>
                <w:sz w:val="22"/>
                <w:u w:val="single"/>
              </w:rPr>
              <w:t>モノクロ・</w:t>
            </w:r>
            <w:r w:rsidR="0042455A">
              <w:rPr>
                <w:rFonts w:ascii="ＭＳ ゴシック" w:eastAsia="ＭＳ ゴシック" w:hAnsi="ＭＳ ゴシック" w:hint="eastAsia"/>
                <w:sz w:val="22"/>
                <w:u w:val="single"/>
              </w:rPr>
              <w:t>64</w:t>
            </w:r>
            <w:r w:rsidR="008E1CA7">
              <w:rPr>
                <w:rFonts w:ascii="ＭＳ ゴシック" w:eastAsia="ＭＳ ゴシック" w:hAnsi="ＭＳ ゴシック" w:hint="eastAsia"/>
                <w:sz w:val="22"/>
                <w:u w:val="single"/>
              </w:rPr>
              <w:t>頁</w:t>
            </w:r>
            <w:r w:rsidR="00B22C39">
              <w:rPr>
                <w:rFonts w:ascii="ＭＳ ゴシック" w:eastAsia="ＭＳ ゴシック" w:hAnsi="ＭＳ ゴシック" w:hint="eastAsia"/>
                <w:sz w:val="22"/>
                <w:u w:val="single"/>
              </w:rPr>
              <w:t xml:space="preserve">　</w:t>
            </w:r>
            <w:r w:rsidR="00735595">
              <w:rPr>
                <w:rFonts w:ascii="ＭＳ ゴシック" w:eastAsia="ＭＳ ゴシック" w:hAnsi="ＭＳ ゴシック" w:hint="eastAsia"/>
                <w:sz w:val="22"/>
                <w:u w:val="single"/>
              </w:rPr>
              <w:t>定価</w:t>
            </w:r>
            <w:r w:rsidR="00B22C39">
              <w:rPr>
                <w:rFonts w:ascii="ＭＳ ゴシック" w:eastAsia="ＭＳ ゴシック" w:hAnsi="ＭＳ ゴシック" w:hint="eastAsia"/>
                <w:sz w:val="22"/>
                <w:u w:val="single"/>
              </w:rPr>
              <w:t>700</w:t>
            </w:r>
            <w:r w:rsidR="006E5133">
              <w:rPr>
                <w:rFonts w:ascii="ＭＳ ゴシック" w:eastAsia="ＭＳ ゴシック" w:hAnsi="ＭＳ ゴシック" w:hint="eastAsia"/>
                <w:sz w:val="22"/>
                <w:u w:val="single"/>
              </w:rPr>
              <w:t xml:space="preserve">円 </w:t>
            </w:r>
            <w:r w:rsidR="00037658">
              <w:rPr>
                <w:rFonts w:ascii="ＭＳ ゴシック" w:eastAsia="ＭＳ ゴシック" w:hAnsi="ＭＳ ゴシック" w:hint="eastAsia"/>
                <w:sz w:val="22"/>
                <w:u w:val="single"/>
              </w:rPr>
              <w:t>税込み・送料</w:t>
            </w:r>
            <w:r w:rsidR="00472AEE">
              <w:rPr>
                <w:rFonts w:ascii="ＭＳ ゴシック" w:eastAsia="ＭＳ ゴシック" w:hAnsi="ＭＳ ゴシック" w:hint="eastAsia"/>
                <w:sz w:val="22"/>
                <w:u w:val="single"/>
              </w:rPr>
              <w:t>別</w:t>
            </w:r>
          </w:p>
          <w:p w:rsidR="007A157A" w:rsidRDefault="0042455A">
            <w:pPr>
              <w:rPr>
                <w:rFonts w:ascii="HG丸ｺﾞｼｯｸM-PRO" w:eastAsia="HG丸ｺﾞｼｯｸM-PRO" w:hAnsi="ＭＳ 明朝"/>
                <w:b/>
                <w:bCs/>
                <w:sz w:val="24"/>
              </w:rPr>
            </w:pPr>
            <w:r>
              <w:rPr>
                <w:noProof/>
              </w:rPr>
              <w:pict>
                <v:shape id="_x0000_s1095" type="#_x0000_t75" style="position:absolute;left:0;text-align:left;margin-left:2.2pt;margin-top:2.7pt;width:167.35pt;height:237.25pt;z-index:251665408;mso-position-horizontal-relative:text;mso-position-vertical-relative:text;mso-width-relative:page;mso-height-relative:page" stroked="t" strokeweight=".5pt">
                  <v:imagedata r:id="rId10" o:title="31-41 よくわかる農業者のための令和元年分消費税及び地方消費税確定申告ガイド"/>
                </v:shape>
              </w:pict>
            </w:r>
            <w:r>
              <w:rPr>
                <w:noProof/>
              </w:rPr>
              <w:pict>
                <v:shapetype id="_x0000_t202" coordsize="21600,21600" o:spt="202" path="m,l,21600r21600,l21600,xe">
                  <v:stroke joinstyle="miter"/>
                  <v:path gradientshapeok="t" o:connecttype="rect"/>
                </v:shapetype>
                <v:shape id="_x0000_s1049" type="#_x0000_t202" style="position:absolute;left:0;text-align:left;margin-left:173.55pt;margin-top:3.45pt;width:318.75pt;height:239.5pt;z-index:251655168">
                  <v:textbox style="mso-next-textbox:#_x0000_s1049" inset="5.85pt,1.25mm,5.85pt,.7pt">
                    <w:txbxContent>
                      <w:p w:rsidR="002D0B96" w:rsidRPr="0012226A" w:rsidRDefault="001A1134" w:rsidP="002D0B96">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2D0B96" w:rsidRPr="0012226A">
                          <w:rPr>
                            <w:rFonts w:ascii="ＭＳ ゴシック" w:eastAsia="ＭＳ ゴシック" w:hAnsi="ＭＳ ゴシック" w:hint="eastAsia"/>
                            <w:kern w:val="0"/>
                            <w:sz w:val="22"/>
                            <w:szCs w:val="28"/>
                          </w:rPr>
                          <w:t>令和元年10月１日から消費税率が「８％」から「10％」に変更され、軽減税率制度が実施されました。この新制度導入により令和元年分（平成31年１月１日から令和元年12月31日）の消費税及び地方消費税の確定申告は、</w:t>
                        </w:r>
                        <w:r w:rsidR="002D0B96" w:rsidRPr="0012226A">
                          <w:rPr>
                            <w:rFonts w:ascii="ＭＳ ゴシック" w:eastAsia="ＭＳ ゴシック" w:hAnsi="ＭＳ ゴシック" w:hint="eastAsia"/>
                            <w:kern w:val="0"/>
                            <w:sz w:val="22"/>
                            <w:szCs w:val="28"/>
                            <w:u w:val="single"/>
                          </w:rPr>
                          <w:t>課税取引を旧税率が適用されたものと新税率（標準税率、軽減税率）が適用されたものとに区分する必要があるなど、例年よりも複雑になっています。</w:t>
                        </w:r>
                      </w:p>
                      <w:p w:rsidR="00037658" w:rsidRPr="0012226A" w:rsidRDefault="002D0B96" w:rsidP="00A936A0">
                        <w:pPr>
                          <w:autoSpaceDE w:val="0"/>
                          <w:autoSpaceDN w:val="0"/>
                          <w:adjustRightInd w:val="0"/>
                          <w:snapToGrid w:val="0"/>
                          <w:jc w:val="left"/>
                          <w:rPr>
                            <w:rFonts w:ascii="ＭＳ ゴシック" w:eastAsia="ＭＳ ゴシック" w:hAnsi="ＭＳ ゴシック"/>
                            <w:sz w:val="22"/>
                          </w:rPr>
                        </w:pPr>
                        <w:r w:rsidRPr="0012226A">
                          <w:rPr>
                            <w:rFonts w:ascii="ＭＳ ゴシック" w:eastAsia="ＭＳ ゴシック" w:hAnsi="ＭＳ ゴシック" w:hint="eastAsia"/>
                            <w:kern w:val="0"/>
                            <w:sz w:val="22"/>
                            <w:szCs w:val="28"/>
                          </w:rPr>
                          <w:t xml:space="preserve">　</w:t>
                        </w:r>
                        <w:r w:rsidR="006041AD" w:rsidRPr="0012226A">
                          <w:rPr>
                            <w:rFonts w:ascii="ＭＳ ゴシック" w:eastAsia="ＭＳ ゴシック" w:hAnsi="ＭＳ ゴシック" w:hint="eastAsia"/>
                            <w:kern w:val="0"/>
                            <w:sz w:val="22"/>
                            <w:szCs w:val="28"/>
                          </w:rPr>
                          <w:t>本書は、農業者で消費税課税事業者の方のために、令和元年分の消費税確定申告書の作成等を解説した手引書です</w:t>
                        </w:r>
                        <w:r w:rsidR="006041AD" w:rsidRPr="0012226A">
                          <w:rPr>
                            <w:rFonts w:ascii="ＭＳ ゴシック" w:eastAsia="ＭＳ ゴシック" w:hAnsi="ＭＳ ゴシック" w:hint="eastAsia"/>
                            <w:kern w:val="0"/>
                            <w:sz w:val="22"/>
                            <w:szCs w:val="28"/>
                            <w:u w:val="single"/>
                          </w:rPr>
                          <w:t>。申告対象者の範囲や提出書類といった基礎的な内容から</w:t>
                        </w:r>
                        <w:r w:rsidR="006041AD" w:rsidRPr="0012226A">
                          <w:rPr>
                            <w:rFonts w:ascii="ＭＳ ゴシック" w:eastAsia="ＭＳ ゴシック" w:hAnsi="ＭＳ ゴシック" w:hint="eastAsia"/>
                            <w:kern w:val="0"/>
                            <w:sz w:val="22"/>
                            <w:szCs w:val="28"/>
                          </w:rPr>
                          <w:t>、軽減税率制度における農畜産物の適用区分、同制度実施に伴う簡易課税制度のみなし仕入れ率の改正（農業の「事業区分」の見直し）、農業者の勘定科目別「課税取引」「課税取引以外の取引」の例、農業機械など固定資産の購入、売却処分に係る留意点、農協等への農畜産物委託販売に係る課税売上の計算方法の変更、さらに</w:t>
                        </w:r>
                        <w:r w:rsidR="006041AD" w:rsidRPr="0012226A">
                          <w:rPr>
                            <w:rFonts w:ascii="ＭＳ ゴシック" w:eastAsia="ＭＳ ゴシック" w:hAnsi="ＭＳ ゴシック" w:hint="eastAsia"/>
                            <w:kern w:val="0"/>
                            <w:sz w:val="22"/>
                            <w:szCs w:val="28"/>
                            <w:u w:val="single"/>
                          </w:rPr>
                          <w:t>実際の申告書記入の流れ</w:t>
                        </w:r>
                        <w:r w:rsidR="006041AD" w:rsidRPr="0012226A">
                          <w:rPr>
                            <w:rFonts w:ascii="ＭＳ ゴシック" w:eastAsia="ＭＳ ゴシック" w:hAnsi="ＭＳ ゴシック" w:hint="eastAsia"/>
                            <w:kern w:val="0"/>
                            <w:sz w:val="22"/>
                            <w:szCs w:val="28"/>
                          </w:rPr>
                          <w:t>までを掲載。</w:t>
                        </w:r>
                        <w:r w:rsidR="00C27831">
                          <w:rPr>
                            <w:rFonts w:ascii="ＭＳ ゴシック" w:eastAsia="ＭＳ ゴシック" w:hAnsi="ＭＳ ゴシック" w:hint="eastAsia"/>
                            <w:kern w:val="0"/>
                            <w:sz w:val="22"/>
                            <w:szCs w:val="28"/>
                            <w:u w:val="single"/>
                          </w:rPr>
                          <w:t>「農業者のため」に特化し</w:t>
                        </w:r>
                        <w:r w:rsidR="006041AD" w:rsidRPr="0012226A">
                          <w:rPr>
                            <w:rFonts w:ascii="ＭＳ ゴシック" w:eastAsia="ＭＳ ゴシック" w:hAnsi="ＭＳ ゴシック" w:hint="eastAsia"/>
                            <w:kern w:val="0"/>
                            <w:sz w:val="22"/>
                            <w:szCs w:val="28"/>
                            <w:u w:val="single"/>
                          </w:rPr>
                          <w:t>、分かりやすく具体的に解説しています。</w:t>
                        </w:r>
                      </w:p>
                    </w:txbxContent>
                  </v:textbox>
                </v:shape>
              </w:pict>
            </w:r>
            <w:r w:rsidR="001A1134" w:rsidRPr="001A1134">
              <w:rPr>
                <w:rFonts w:ascii="HG丸ｺﾞｼｯｸM-PRO" w:eastAsia="HG丸ｺﾞｼｯｸM-PRO" w:hAnsi="ＭＳ 明朝" w:hint="eastAsia"/>
                <w:b/>
                <w:bCs/>
                <w:sz w:val="24"/>
              </w:rPr>
              <w:t xml:space="preserve"> </w:t>
            </w: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42455A">
            <w:pPr>
              <w:rPr>
                <w:rFonts w:ascii="HG丸ｺﾞｼｯｸM-PRO" w:eastAsia="HG丸ｺﾞｼｯｸM-PRO" w:hAnsi="ＭＳ 明朝"/>
                <w:b/>
                <w:bCs/>
                <w:sz w:val="24"/>
              </w:rPr>
            </w:pPr>
            <w:r>
              <w:rPr>
                <w:rFonts w:ascii="HGP創英角ｺﾞｼｯｸUB" w:eastAsia="HGP創英角ｺﾞｼｯｸUB" w:hAnsi="ＭＳ ゴシック"/>
                <w:noProof/>
                <w:sz w:val="20"/>
              </w:rPr>
              <w:pict>
                <v:shape id="テキスト ボックス 2" o:spid="_x0000_s1091" type="#_x0000_t202" style="position:absolute;left:0;text-align:left;margin-left:-.4pt;margin-top:6.95pt;width:492.7pt;height:160pt;z-index:251660288;visibility:visible;mso-width-relative:margin;mso-height-relative:margin" strokeweight=".5pt">
                  <v:textbox style="mso-next-textbox:#テキスト ボックス 2" inset="2.04mm,1.97mm,2.04mm,1.97mm">
                    <w:txbxContent>
                      <w:p w:rsidR="00A936A0" w:rsidRPr="0012226A" w:rsidRDefault="006E5133" w:rsidP="006E5133">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0"/>
                          </w:rPr>
                        </w:pPr>
                        <w:r w:rsidRPr="0012226A">
                          <w:rPr>
                            <w:rFonts w:ascii="ＭＳ ゴシック" w:eastAsia="ＭＳ ゴシック" w:hAnsi="ＭＳ ゴシック" w:hint="eastAsia"/>
                            <w:snapToGrid w:val="0"/>
                            <w:kern w:val="0"/>
                            <w:sz w:val="20"/>
                          </w:rPr>
                          <w:t>【目次】</w:t>
                        </w:r>
                        <w:r w:rsidR="00A936A0" w:rsidRPr="0012226A">
                          <w:rPr>
                            <w:rFonts w:ascii="ＭＳ ゴシック" w:eastAsia="ＭＳ ゴシック" w:hAnsi="ＭＳ ゴシック" w:hint="eastAsia"/>
                            <w:snapToGrid w:val="0"/>
                            <w:kern w:val="0"/>
                            <w:sz w:val="20"/>
                          </w:rPr>
                          <w:t>（予定）</w:t>
                        </w:r>
                      </w:p>
                      <w:p w:rsidR="006E5133"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１．はじめに</w:t>
                        </w:r>
                        <w:r w:rsidR="00A936A0" w:rsidRPr="0012226A">
                          <w:rPr>
                            <w:rFonts w:ascii="ＭＳ ゴシック" w:eastAsia="ＭＳ ゴシック" w:hAnsi="ＭＳ ゴシック" w:hint="eastAsia"/>
                            <w:sz w:val="20"/>
                          </w:rPr>
                          <w:t xml:space="preserve">  </w:t>
                        </w:r>
                        <w:r w:rsidRPr="0012226A">
                          <w:rPr>
                            <w:rFonts w:ascii="ＭＳ ゴシック" w:eastAsia="ＭＳ ゴシック" w:hAnsi="ＭＳ ゴシック" w:hint="eastAsia"/>
                            <w:sz w:val="20"/>
                          </w:rPr>
                          <w:t>①確定申告が必要な方／②消費税及び地方消費税納付税額の計算方法</w:t>
                        </w:r>
                      </w:p>
                      <w:p w:rsidR="00A936A0"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２．軽減税率制度</w:t>
                        </w:r>
                        <w:r w:rsidR="00A936A0" w:rsidRPr="0012226A">
                          <w:rPr>
                            <w:rFonts w:ascii="ＭＳ ゴシック" w:eastAsia="ＭＳ ゴシック" w:hAnsi="ＭＳ ゴシック" w:hint="eastAsia"/>
                            <w:sz w:val="20"/>
                          </w:rPr>
                          <w:t xml:space="preserve">   </w:t>
                        </w:r>
                        <w:r w:rsidRPr="0012226A">
                          <w:rPr>
                            <w:rFonts w:ascii="ＭＳ ゴシック" w:eastAsia="ＭＳ ゴシック" w:hAnsi="ＭＳ ゴシック" w:hint="eastAsia"/>
                            <w:sz w:val="20"/>
                          </w:rPr>
                          <w:t>①軽減</w:t>
                        </w:r>
                        <w:r w:rsidR="00A936A0" w:rsidRPr="0012226A">
                          <w:rPr>
                            <w:rFonts w:ascii="ＭＳ ゴシック" w:eastAsia="ＭＳ ゴシック" w:hAnsi="ＭＳ ゴシック" w:hint="eastAsia"/>
                            <w:sz w:val="20"/>
                          </w:rPr>
                          <w:t>税率制度の実施／②軽減税率の対象品目</w:t>
                        </w:r>
                      </w:p>
                      <w:p w:rsidR="006E5133" w:rsidRPr="0012226A" w:rsidRDefault="00A936A0"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 xml:space="preserve">                   </w:t>
                        </w:r>
                        <w:r w:rsidR="006E4158">
                          <w:rPr>
                            <w:rFonts w:ascii="ＭＳ ゴシック" w:eastAsia="ＭＳ ゴシック" w:hAnsi="ＭＳ ゴシック" w:hint="eastAsia"/>
                            <w:sz w:val="20"/>
                          </w:rPr>
                          <w:t>③軽減税率制度実施による簡易課税のみなし仕入</w:t>
                        </w:r>
                        <w:r w:rsidR="006E5133" w:rsidRPr="0012226A">
                          <w:rPr>
                            <w:rFonts w:ascii="ＭＳ ゴシック" w:eastAsia="ＭＳ ゴシック" w:hAnsi="ＭＳ ゴシック" w:hint="eastAsia"/>
                            <w:sz w:val="20"/>
                          </w:rPr>
                          <w:t>率の改正</w:t>
                        </w:r>
                      </w:p>
                      <w:p w:rsid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３．農業の課税取引と課税取引以外の取引</w:t>
                        </w:r>
                        <w:r w:rsidR="0012226A">
                          <w:rPr>
                            <w:rFonts w:ascii="ＭＳ ゴシック" w:eastAsia="ＭＳ ゴシック" w:hAnsi="ＭＳ ゴシック" w:hint="eastAsia"/>
                            <w:sz w:val="20"/>
                          </w:rPr>
                          <w:t xml:space="preserve">　</w:t>
                        </w:r>
                        <w:r w:rsidRPr="0012226A">
                          <w:rPr>
                            <w:rFonts w:ascii="ＭＳ ゴシック" w:eastAsia="ＭＳ ゴシック" w:hAnsi="ＭＳ ゴシック" w:hint="eastAsia"/>
                            <w:sz w:val="20"/>
                          </w:rPr>
                          <w:t xml:space="preserve"> ①勘定</w:t>
                        </w:r>
                        <w:r w:rsidR="0012226A">
                          <w:rPr>
                            <w:rFonts w:ascii="ＭＳ ゴシック" w:eastAsia="ＭＳ ゴシック" w:hAnsi="ＭＳ ゴシック" w:hint="eastAsia"/>
                            <w:sz w:val="20"/>
                          </w:rPr>
                          <w:t>科目別消費税対象項目一覧</w:t>
                        </w:r>
                      </w:p>
                      <w:p w:rsidR="006E5133"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②固定資産の購入、売却処分に係る留意点</w:t>
                        </w:r>
                        <w:r w:rsidR="00AC40EC">
                          <w:rPr>
                            <w:rFonts w:ascii="ＭＳ ゴシック" w:eastAsia="ＭＳ ゴシック" w:hAnsi="ＭＳ ゴシック" w:hint="eastAsia"/>
                            <w:sz w:val="20"/>
                          </w:rPr>
                          <w:t>③</w:t>
                        </w:r>
                        <w:r w:rsidRPr="0012226A">
                          <w:rPr>
                            <w:rFonts w:ascii="ＭＳ ゴシック" w:eastAsia="ＭＳ ゴシック" w:hAnsi="ＭＳ ゴシック" w:hint="eastAsia"/>
                            <w:sz w:val="20"/>
                          </w:rPr>
                          <w:t>農協等への農畜産物委託販売に係る課税売上の計算方法の変更</w:t>
                        </w:r>
                      </w:p>
                      <w:p w:rsidR="006E5133"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４．消費税及び地方消費税確定申告の準備</w:t>
                        </w:r>
                      </w:p>
                      <w:p w:rsidR="006E5133"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 xml:space="preserve">　  ①提出する書類／②税額計算に必要な書類／③税額計算に便利な書類／④参考</w:t>
                        </w:r>
                        <w:r w:rsidR="006E4158">
                          <w:rPr>
                            <w:rFonts w:ascii="ＭＳ ゴシック" w:eastAsia="ＭＳ ゴシック" w:hAnsi="ＭＳ ゴシック" w:hint="eastAsia"/>
                            <w:sz w:val="20"/>
                          </w:rPr>
                          <w:t>とす</w:t>
                        </w:r>
                        <w:r w:rsidRPr="0012226A">
                          <w:rPr>
                            <w:rFonts w:ascii="ＭＳ ゴシック" w:eastAsia="ＭＳ ゴシック" w:hAnsi="ＭＳ ゴシック" w:hint="eastAsia"/>
                            <w:sz w:val="20"/>
                          </w:rPr>
                          <w:t>るもの</w:t>
                        </w:r>
                      </w:p>
                      <w:p w:rsidR="006E5133"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５．農業課税取引金額計算表（試算用）の作成</w:t>
                        </w:r>
                      </w:p>
                      <w:p w:rsidR="006E5133" w:rsidRPr="0012226A" w:rsidRDefault="006E5133" w:rsidP="0012226A">
                        <w:pPr>
                          <w:autoSpaceDE w:val="0"/>
                          <w:autoSpaceDN w:val="0"/>
                          <w:adjustRightInd w:val="0"/>
                          <w:snapToGrid w:val="0"/>
                          <w:spacing w:line="300" w:lineRule="exact"/>
                          <w:ind w:left="300" w:hangingChars="150" w:hanging="300"/>
                          <w:jc w:val="left"/>
                          <w:rPr>
                            <w:rFonts w:ascii="ＭＳ ゴシック" w:eastAsia="ＭＳ ゴシック" w:hAnsi="ＭＳ ゴシック"/>
                            <w:sz w:val="20"/>
                          </w:rPr>
                        </w:pPr>
                        <w:r w:rsidRPr="0012226A">
                          <w:rPr>
                            <w:rFonts w:ascii="ＭＳ ゴシック" w:eastAsia="ＭＳ ゴシック" w:hAnsi="ＭＳ ゴシック" w:hint="eastAsia"/>
                            <w:sz w:val="20"/>
                          </w:rPr>
                          <w:t>６．消費税の税額計算と申告書記入の例</w:t>
                        </w:r>
                        <w:r w:rsidR="0012226A">
                          <w:rPr>
                            <w:rFonts w:ascii="ＭＳ ゴシック" w:eastAsia="ＭＳ ゴシック" w:hAnsi="ＭＳ ゴシック" w:hint="eastAsia"/>
                            <w:sz w:val="20"/>
                          </w:rPr>
                          <w:t xml:space="preserve">　　</w:t>
                        </w:r>
                        <w:r w:rsidRPr="0012226A">
                          <w:rPr>
                            <w:rFonts w:ascii="ＭＳ ゴシック" w:eastAsia="ＭＳ ゴシック" w:hAnsi="ＭＳ ゴシック" w:hint="eastAsia"/>
                            <w:sz w:val="20"/>
                          </w:rPr>
                          <w:t>①一般課税による場合／②簡易課税による場合</w:t>
                        </w:r>
                      </w:p>
                    </w:txbxContent>
                  </v:textbox>
                </v:shape>
              </w:pict>
            </w:r>
          </w:p>
          <w:p w:rsidR="007A157A" w:rsidRDefault="007A157A">
            <w:pPr>
              <w:rPr>
                <w:rFonts w:ascii="HG丸ｺﾞｼｯｸM-PRO" w:eastAsia="HG丸ｺﾞｼｯｸM-PRO" w:hAnsi="ＭＳ 明朝"/>
                <w:b/>
                <w:bCs/>
                <w:sz w:val="24"/>
              </w:rPr>
            </w:pP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2226A">
        <w:rPr>
          <w:rFonts w:ascii="ＭＳ ゴシック" w:eastAsia="ＭＳ ゴシック" w:hint="eastAsia"/>
          <w:kern w:val="0"/>
          <w:fitText w:val="4830" w:id="1367498243"/>
        </w:rPr>
        <w:t>TEL.03-6910-11</w:t>
      </w:r>
      <w:r w:rsidRPr="0012226A">
        <w:rPr>
          <w:rFonts w:ascii="ＭＳ ゴシック" w:eastAsia="ＭＳ ゴシック" w:hint="eastAsia"/>
          <w:kern w:val="0"/>
          <w:fitText w:val="4830" w:id="1367498243"/>
          <w:lang w:eastAsia="zh-CN"/>
        </w:rPr>
        <w:t>31</w:t>
      </w:r>
      <w:r w:rsidRPr="0012226A">
        <w:rPr>
          <w:rFonts w:ascii="ＭＳ ゴシック" w:eastAsia="ＭＳ ゴシック" w:hint="eastAsia"/>
          <w:kern w:val="0"/>
          <w:fitText w:val="4830" w:id="1367498243"/>
        </w:rPr>
        <w:t xml:space="preserve">　</w:t>
      </w:r>
      <w:r w:rsidRPr="0012226A">
        <w:rPr>
          <w:rFonts w:ascii="ＭＳ ゴシック" w:eastAsia="ＭＳ ゴシック" w:hint="eastAsia"/>
          <w:kern w:val="0"/>
          <w:fitText w:val="4830" w:id="1367498243"/>
          <w:lang w:eastAsia="zh-CN"/>
        </w:rPr>
        <w:t>https://www.nca.or.jp/tosho/</w:t>
      </w:r>
    </w:p>
    <w:p w:rsidR="005C2BE3" w:rsidRPr="00C63DE0" w:rsidRDefault="005C2BE3" w:rsidP="005C2BE3">
      <w:pPr>
        <w:pBdr>
          <w:bottom w:val="double" w:sz="4" w:space="0" w:color="auto"/>
        </w:pBdr>
        <w:spacing w:line="60" w:lineRule="auto"/>
        <w:rPr>
          <w:rFonts w:ascii="ＭＳ ゴシック" w:eastAsia="ＭＳ ゴシック"/>
        </w:rPr>
      </w:pPr>
    </w:p>
    <w:p w:rsidR="005C2BE3" w:rsidRPr="00EB46D0" w:rsidRDefault="005C2BE3" w:rsidP="005C2BE3">
      <w:pPr>
        <w:spacing w:line="60" w:lineRule="auto"/>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5"/>
        <w:gridCol w:w="3199"/>
        <w:gridCol w:w="2736"/>
        <w:gridCol w:w="1800"/>
      </w:tblGrid>
      <w:tr w:rsidR="005C2BE3" w:rsidRPr="00213836" w:rsidTr="006001DB">
        <w:trPr>
          <w:cantSplit/>
          <w:trHeight w:val="330"/>
        </w:trPr>
        <w:tc>
          <w:tcPr>
            <w:tcW w:w="459" w:type="dxa"/>
            <w:vMerge w:val="restart"/>
          </w:tcPr>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申</w:t>
            </w:r>
          </w:p>
          <w:p w:rsidR="005C2BE3" w:rsidRPr="00213836" w:rsidRDefault="005C2BE3" w:rsidP="006001DB">
            <w:pPr>
              <w:rPr>
                <w:rFonts w:ascii="ＭＳ ゴシック" w:eastAsia="ＭＳ ゴシック"/>
                <w:sz w:val="24"/>
              </w:rPr>
            </w:pPr>
          </w:p>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込</w:t>
            </w:r>
          </w:p>
          <w:p w:rsidR="005C2BE3" w:rsidRPr="00213836" w:rsidRDefault="005C2BE3" w:rsidP="006001DB">
            <w:pPr>
              <w:rPr>
                <w:rFonts w:ascii="ＭＳ ゴシック" w:eastAsia="ＭＳ ゴシック"/>
                <w:sz w:val="24"/>
              </w:rPr>
            </w:pPr>
          </w:p>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書</w:t>
            </w:r>
          </w:p>
        </w:tc>
        <w:tc>
          <w:tcPr>
            <w:tcW w:w="9360" w:type="dxa"/>
            <w:gridSpan w:val="4"/>
            <w:tcBorders>
              <w:bottom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住所：〒</w:t>
            </w:r>
          </w:p>
        </w:tc>
      </w:tr>
      <w:tr w:rsidR="005C2BE3" w:rsidRPr="00213836" w:rsidTr="006001DB">
        <w:trPr>
          <w:cantSplit/>
          <w:trHeight w:val="323"/>
        </w:trPr>
        <w:tc>
          <w:tcPr>
            <w:tcW w:w="459" w:type="dxa"/>
            <w:vMerge/>
          </w:tcPr>
          <w:p w:rsidR="005C2BE3" w:rsidRPr="00213836" w:rsidRDefault="005C2BE3" w:rsidP="006001DB">
            <w:pPr>
              <w:rPr>
                <w:rFonts w:ascii="ＭＳ ゴシック"/>
              </w:rPr>
            </w:pPr>
          </w:p>
        </w:tc>
        <w:tc>
          <w:tcPr>
            <w:tcW w:w="9360" w:type="dxa"/>
            <w:gridSpan w:val="4"/>
            <w:tcBorders>
              <w:top w:val="dashed" w:sz="4" w:space="0" w:color="auto"/>
              <w:bottom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名称：</w:t>
            </w:r>
          </w:p>
        </w:tc>
      </w:tr>
      <w:tr w:rsidR="005C2BE3" w:rsidRPr="00213836" w:rsidTr="006001DB">
        <w:trPr>
          <w:cantSplit/>
          <w:trHeight w:val="303"/>
        </w:trPr>
        <w:tc>
          <w:tcPr>
            <w:tcW w:w="459" w:type="dxa"/>
            <w:vMerge/>
          </w:tcPr>
          <w:p w:rsidR="005C2BE3" w:rsidRPr="00213836" w:rsidRDefault="005C2BE3" w:rsidP="006001DB">
            <w:pPr>
              <w:rPr>
                <w:rFonts w:ascii="ＭＳ ゴシック"/>
              </w:rPr>
            </w:pPr>
          </w:p>
        </w:tc>
        <w:tc>
          <w:tcPr>
            <w:tcW w:w="4824" w:type="dxa"/>
            <w:gridSpan w:val="2"/>
            <w:tcBorders>
              <w:top w:val="dashed" w:sz="4" w:space="0" w:color="auto"/>
              <w:right w:val="dashed" w:sz="4" w:space="0" w:color="auto"/>
            </w:tcBorders>
          </w:tcPr>
          <w:p w:rsidR="005C2BE3" w:rsidRPr="00213836" w:rsidRDefault="005C2BE3" w:rsidP="006001DB">
            <w:pPr>
              <w:rPr>
                <w:rFonts w:ascii="ＭＳ ゴシック" w:eastAsia="ＭＳ ゴシック" w:hAnsi="ＭＳ ゴシック"/>
                <w:sz w:val="24"/>
                <w:lang w:eastAsia="zh-CN"/>
              </w:rPr>
            </w:pPr>
            <w:r w:rsidRPr="00213836">
              <w:rPr>
                <w:rFonts w:ascii="ＭＳ ゴシック" w:eastAsia="ＭＳ ゴシック" w:hAnsi="ＭＳ ゴシック" w:hint="eastAsia"/>
                <w:sz w:val="24"/>
                <w:lang w:eastAsia="zh-CN"/>
              </w:rPr>
              <w:t>電話番号：　　　　（　　　）</w:t>
            </w:r>
          </w:p>
        </w:tc>
        <w:tc>
          <w:tcPr>
            <w:tcW w:w="4536" w:type="dxa"/>
            <w:gridSpan w:val="2"/>
            <w:tcBorders>
              <w:top w:val="dashed" w:sz="4" w:space="0" w:color="auto"/>
              <w:left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担当者：</w:t>
            </w:r>
          </w:p>
        </w:tc>
      </w:tr>
      <w:tr w:rsidR="005C2BE3" w:rsidRPr="00213836" w:rsidTr="00A47DEC">
        <w:trPr>
          <w:cantSplit/>
          <w:trHeight w:val="356"/>
        </w:trPr>
        <w:tc>
          <w:tcPr>
            <w:tcW w:w="459" w:type="dxa"/>
            <w:vMerge/>
          </w:tcPr>
          <w:p w:rsidR="005C2BE3" w:rsidRPr="00213836" w:rsidRDefault="005C2BE3" w:rsidP="006001DB">
            <w:pPr>
              <w:rPr>
                <w:rFonts w:ascii="ＭＳ ゴシック"/>
              </w:rPr>
            </w:pPr>
          </w:p>
        </w:tc>
        <w:tc>
          <w:tcPr>
            <w:tcW w:w="1625" w:type="dxa"/>
            <w:tcBorders>
              <w:bottom w:val="single" w:sz="4" w:space="0" w:color="auto"/>
              <w:right w:val="dashed" w:sz="4" w:space="0" w:color="auto"/>
            </w:tcBorders>
          </w:tcPr>
          <w:p w:rsidR="005C2BE3" w:rsidRPr="00213836" w:rsidRDefault="005C2BE3" w:rsidP="006001DB">
            <w:pPr>
              <w:rPr>
                <w:rFonts w:ascii="ＭＳ ゴシック" w:eastAsia="ＭＳ ゴシック" w:hAnsi="ＭＳ ゴシック"/>
                <w:sz w:val="24"/>
              </w:rPr>
            </w:pPr>
            <w:r w:rsidRPr="00A47DEC">
              <w:rPr>
                <w:rFonts w:ascii="ＭＳ ゴシック" w:eastAsia="ＭＳ ゴシック" w:hAnsi="ＭＳ ゴシック" w:hint="eastAsia"/>
                <w:w w:val="75"/>
                <w:kern w:val="0"/>
                <w:sz w:val="24"/>
                <w:fitText w:val="720" w:id="2091042048"/>
              </w:rPr>
              <w:t>コード：</w:t>
            </w:r>
            <w:r>
              <w:rPr>
                <w:rFonts w:ascii="ＭＳ ゴシック" w:eastAsia="ＭＳ ゴシック" w:hAnsi="ＭＳ ゴシック" w:hint="eastAsia"/>
                <w:sz w:val="24"/>
              </w:rPr>
              <w:t>31</w:t>
            </w:r>
            <w:r w:rsidRPr="00213836">
              <w:rPr>
                <w:rFonts w:ascii="ＭＳ ゴシック" w:eastAsia="ＭＳ ゴシック" w:hAnsi="ＭＳ ゴシック" w:hint="eastAsia"/>
                <w:sz w:val="24"/>
              </w:rPr>
              <w:t>-</w:t>
            </w:r>
            <w:r w:rsidR="00A416EC">
              <w:rPr>
                <w:rFonts w:ascii="ＭＳ ゴシック" w:eastAsia="ＭＳ ゴシック" w:hAnsi="ＭＳ ゴシック" w:hint="eastAsia"/>
                <w:sz w:val="24"/>
              </w:rPr>
              <w:t>41</w:t>
            </w:r>
          </w:p>
        </w:tc>
        <w:tc>
          <w:tcPr>
            <w:tcW w:w="5935" w:type="dxa"/>
            <w:gridSpan w:val="2"/>
            <w:tcBorders>
              <w:left w:val="dashed" w:sz="4" w:space="0" w:color="auto"/>
              <w:bottom w:val="single" w:sz="4" w:space="0" w:color="auto"/>
              <w:right w:val="dashed" w:sz="4" w:space="0" w:color="auto"/>
            </w:tcBorders>
          </w:tcPr>
          <w:p w:rsidR="009504A6" w:rsidRDefault="005C2BE3" w:rsidP="00A47DEC">
            <w:pPr>
              <w:ind w:left="893" w:hangingChars="406" w:hanging="893"/>
              <w:jc w:val="left"/>
              <w:rPr>
                <w:rFonts w:ascii="ＭＳ ゴシック" w:eastAsia="ＭＳ ゴシック" w:hAnsi="ＭＳ ゴシック"/>
                <w:sz w:val="22"/>
              </w:rPr>
            </w:pPr>
            <w:r w:rsidRPr="00A47DEC">
              <w:rPr>
                <w:rFonts w:ascii="ＭＳ ゴシック" w:eastAsia="ＭＳ ゴシック" w:hAnsi="ＭＳ ゴシック" w:hint="eastAsia"/>
                <w:sz w:val="22"/>
              </w:rPr>
              <w:t>図書名：</w:t>
            </w:r>
            <w:r w:rsidR="009504A6">
              <w:rPr>
                <w:rFonts w:ascii="ＭＳ ゴシック" w:eastAsia="ＭＳ ゴシック" w:hAnsi="ＭＳ ゴシック" w:hint="eastAsia"/>
                <w:sz w:val="22"/>
              </w:rPr>
              <w:t xml:space="preserve">よくわかる </w:t>
            </w:r>
            <w:r w:rsidR="00A416EC" w:rsidRPr="00A416EC">
              <w:rPr>
                <w:rFonts w:ascii="ＭＳ ゴシック" w:eastAsia="ＭＳ ゴシック" w:hAnsi="ＭＳ ゴシック" w:hint="eastAsia"/>
                <w:sz w:val="22"/>
              </w:rPr>
              <w:t>農業者のための</w:t>
            </w:r>
          </w:p>
          <w:p w:rsidR="005C2BE3" w:rsidRPr="009A60C0" w:rsidRDefault="009504A6" w:rsidP="00A47DEC">
            <w:pPr>
              <w:ind w:left="893" w:hangingChars="406" w:hanging="893"/>
              <w:jc w:val="left"/>
              <w:rPr>
                <w:rFonts w:ascii="ＭＳ ゴシック" w:eastAsia="ＭＳ ゴシック" w:hAnsi="ＭＳ ゴシック"/>
                <w:sz w:val="22"/>
                <w:szCs w:val="22"/>
              </w:rPr>
            </w:pPr>
            <w:r>
              <w:rPr>
                <w:rFonts w:ascii="ＭＳ ゴシック" w:eastAsia="ＭＳ ゴシック" w:hAnsi="ＭＳ ゴシック" w:hint="eastAsia"/>
                <w:sz w:val="22"/>
              </w:rPr>
              <w:t xml:space="preserve">　　　</w:t>
            </w:r>
            <w:r w:rsidR="00A416EC" w:rsidRPr="00A416EC">
              <w:rPr>
                <w:rFonts w:ascii="ＭＳ ゴシック" w:eastAsia="ＭＳ ゴシック" w:hAnsi="ＭＳ ゴシック" w:hint="eastAsia"/>
                <w:sz w:val="22"/>
              </w:rPr>
              <w:t>令和元年分消費税及び地方消費税 確定申告ガイド</w:t>
            </w:r>
          </w:p>
        </w:tc>
        <w:tc>
          <w:tcPr>
            <w:tcW w:w="1800" w:type="dxa"/>
            <w:tcBorders>
              <w:left w:val="dashed" w:sz="4" w:space="0" w:color="auto"/>
              <w:bottom w:val="single" w:sz="4" w:space="0" w:color="auto"/>
            </w:tcBorders>
          </w:tcPr>
          <w:p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rsidTr="00A47DEC">
        <w:trPr>
          <w:cantSplit/>
          <w:trHeight w:val="369"/>
        </w:trPr>
        <w:tc>
          <w:tcPr>
            <w:tcW w:w="459" w:type="dxa"/>
            <w:vMerge/>
            <w:tcBorders>
              <w:bottom w:val="single" w:sz="4" w:space="0" w:color="auto"/>
            </w:tcBorders>
          </w:tcPr>
          <w:p w:rsidR="005C2BE3" w:rsidRPr="00213836" w:rsidRDefault="005C2BE3" w:rsidP="006001DB">
            <w:pPr>
              <w:rPr>
                <w:rFonts w:ascii="ＭＳ ゴシック"/>
              </w:rPr>
            </w:pPr>
          </w:p>
        </w:tc>
        <w:tc>
          <w:tcPr>
            <w:tcW w:w="1625" w:type="dxa"/>
            <w:tcBorders>
              <w:bottom w:val="single" w:sz="4" w:space="0" w:color="auto"/>
              <w:right w:val="dashed" w:sz="4" w:space="0" w:color="auto"/>
            </w:tcBorders>
          </w:tcPr>
          <w:p w:rsidR="005C2BE3" w:rsidRPr="00213836" w:rsidRDefault="005C2BE3" w:rsidP="006001DB">
            <w:pPr>
              <w:rPr>
                <w:rFonts w:ascii="ＭＳ ゴシック" w:eastAsia="ＭＳ ゴシック" w:hAnsi="ＭＳ ゴシック"/>
                <w:sz w:val="24"/>
              </w:rPr>
            </w:pPr>
            <w:r w:rsidRPr="00A47DEC">
              <w:rPr>
                <w:rFonts w:ascii="ＭＳ ゴシック" w:eastAsia="ＭＳ ゴシック" w:hAnsi="ＭＳ ゴシック" w:hint="eastAsia"/>
                <w:w w:val="75"/>
                <w:kern w:val="0"/>
                <w:sz w:val="24"/>
                <w:fitText w:val="720" w:id="2091042050"/>
              </w:rPr>
              <w:t>コード：</w:t>
            </w:r>
            <w:r w:rsidRPr="00213836">
              <w:rPr>
                <w:rFonts w:ascii="ＭＳ ゴシック" w:eastAsia="ＭＳ ゴシック" w:hAnsi="ＭＳ ゴシック" w:hint="eastAsia"/>
                <w:sz w:val="24"/>
              </w:rPr>
              <w:t xml:space="preserve">　-</w:t>
            </w:r>
          </w:p>
        </w:tc>
        <w:tc>
          <w:tcPr>
            <w:tcW w:w="5935" w:type="dxa"/>
            <w:gridSpan w:val="2"/>
            <w:tcBorders>
              <w:left w:val="dashed" w:sz="4" w:space="0" w:color="auto"/>
              <w:bottom w:val="single" w:sz="4" w:space="0" w:color="auto"/>
              <w:right w:val="dashed" w:sz="4" w:space="0" w:color="auto"/>
            </w:tcBorders>
          </w:tcPr>
          <w:p w:rsidR="005C2BE3" w:rsidRPr="00A47DEC" w:rsidRDefault="005C2BE3" w:rsidP="006001DB">
            <w:pPr>
              <w:rPr>
                <w:rFonts w:ascii="ＭＳ ゴシック" w:eastAsia="ＭＳ ゴシック" w:hAnsi="ＭＳ ゴシック"/>
                <w:sz w:val="22"/>
              </w:rPr>
            </w:pPr>
            <w:r w:rsidRPr="00A47DEC">
              <w:rPr>
                <w:rFonts w:ascii="ＭＳ ゴシック" w:eastAsia="ＭＳ ゴシック" w:hAnsi="ＭＳ ゴシック" w:hint="eastAsia"/>
                <w:sz w:val="22"/>
              </w:rPr>
              <w:t>図書名：</w:t>
            </w:r>
          </w:p>
        </w:tc>
        <w:tc>
          <w:tcPr>
            <w:tcW w:w="1800" w:type="dxa"/>
            <w:tcBorders>
              <w:left w:val="dashed" w:sz="4" w:space="0" w:color="auto"/>
              <w:bottom w:val="single" w:sz="4" w:space="0" w:color="auto"/>
            </w:tcBorders>
          </w:tcPr>
          <w:p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rsidTr="006001DB">
        <w:trPr>
          <w:cantSplit/>
          <w:trHeight w:val="70"/>
        </w:trPr>
        <w:tc>
          <w:tcPr>
            <w:tcW w:w="9819" w:type="dxa"/>
            <w:gridSpan w:val="5"/>
            <w:tcBorders>
              <w:bottom w:val="single" w:sz="4" w:space="0" w:color="auto"/>
            </w:tcBorders>
          </w:tcPr>
          <w:p w:rsidR="005C2BE3" w:rsidRPr="00213836" w:rsidRDefault="005C2BE3" w:rsidP="006001DB">
            <w:pPr>
              <w:rPr>
                <w:rFonts w:ascii="ＭＳ ゴシック" w:eastAsia="ＭＳ ゴシック" w:hAnsi="ＭＳ ゴシック"/>
              </w:rPr>
            </w:pPr>
            <w:r w:rsidRPr="00213836">
              <w:rPr>
                <w:rFonts w:ascii="ＭＳ ゴシック" w:eastAsia="ＭＳ ゴシック" w:hAnsi="ＭＳ ゴシック" w:hint="eastAsia"/>
                <w:sz w:val="24"/>
              </w:rPr>
              <w:t>通信欄：</w:t>
            </w:r>
          </w:p>
        </w:tc>
      </w:tr>
    </w:tbl>
    <w:p w:rsidR="005C2BE3" w:rsidRDefault="005C2BE3" w:rsidP="005C2BE3">
      <w:pPr>
        <w:spacing w:line="220" w:lineRule="exact"/>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23" w:rsidRDefault="003F0D23" w:rsidP="00B77B96">
      <w:r>
        <w:separator/>
      </w:r>
    </w:p>
  </w:endnote>
  <w:endnote w:type="continuationSeparator" w:id="0">
    <w:p w:rsidR="003F0D23" w:rsidRDefault="003F0D2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23" w:rsidRDefault="003F0D23" w:rsidP="00B77B96">
      <w:r>
        <w:separator/>
      </w:r>
    </w:p>
  </w:footnote>
  <w:footnote w:type="continuationSeparator" w:id="0">
    <w:p w:rsidR="003F0D23" w:rsidRDefault="003F0D23"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17409"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21233"/>
    <w:rsid w:val="00023F16"/>
    <w:rsid w:val="00037658"/>
    <w:rsid w:val="000554B4"/>
    <w:rsid w:val="00060A01"/>
    <w:rsid w:val="000617ED"/>
    <w:rsid w:val="00091681"/>
    <w:rsid w:val="000B6227"/>
    <w:rsid w:val="000D574A"/>
    <w:rsid w:val="000E4DA3"/>
    <w:rsid w:val="000F3822"/>
    <w:rsid w:val="0010262B"/>
    <w:rsid w:val="00114098"/>
    <w:rsid w:val="0012226A"/>
    <w:rsid w:val="00126563"/>
    <w:rsid w:val="001648AE"/>
    <w:rsid w:val="00167855"/>
    <w:rsid w:val="00177E80"/>
    <w:rsid w:val="001875C4"/>
    <w:rsid w:val="001A1134"/>
    <w:rsid w:val="001A5268"/>
    <w:rsid w:val="001A7977"/>
    <w:rsid w:val="001F478F"/>
    <w:rsid w:val="00220D18"/>
    <w:rsid w:val="00231630"/>
    <w:rsid w:val="0023165D"/>
    <w:rsid w:val="0025070F"/>
    <w:rsid w:val="00275DCC"/>
    <w:rsid w:val="002947AA"/>
    <w:rsid w:val="002B22E6"/>
    <w:rsid w:val="002B7883"/>
    <w:rsid w:val="002C798C"/>
    <w:rsid w:val="002D0B96"/>
    <w:rsid w:val="002E0616"/>
    <w:rsid w:val="002E0962"/>
    <w:rsid w:val="002F4238"/>
    <w:rsid w:val="002F6805"/>
    <w:rsid w:val="00331B61"/>
    <w:rsid w:val="00334DFE"/>
    <w:rsid w:val="00393B56"/>
    <w:rsid w:val="003A4024"/>
    <w:rsid w:val="003A4C7D"/>
    <w:rsid w:val="003B192C"/>
    <w:rsid w:val="003E1CBE"/>
    <w:rsid w:val="003F0D23"/>
    <w:rsid w:val="00400728"/>
    <w:rsid w:val="0040665C"/>
    <w:rsid w:val="004100E8"/>
    <w:rsid w:val="0042455A"/>
    <w:rsid w:val="00464660"/>
    <w:rsid w:val="00472AEE"/>
    <w:rsid w:val="004A6209"/>
    <w:rsid w:val="004B52C0"/>
    <w:rsid w:val="004E03FB"/>
    <w:rsid w:val="004F4CCE"/>
    <w:rsid w:val="004F6368"/>
    <w:rsid w:val="00524655"/>
    <w:rsid w:val="00532D79"/>
    <w:rsid w:val="00551D7F"/>
    <w:rsid w:val="00570391"/>
    <w:rsid w:val="00574456"/>
    <w:rsid w:val="005803DB"/>
    <w:rsid w:val="00592649"/>
    <w:rsid w:val="005C2BE3"/>
    <w:rsid w:val="005C31D7"/>
    <w:rsid w:val="005E5706"/>
    <w:rsid w:val="006001DB"/>
    <w:rsid w:val="006041AD"/>
    <w:rsid w:val="006056F7"/>
    <w:rsid w:val="006E4158"/>
    <w:rsid w:val="006E5133"/>
    <w:rsid w:val="006F7989"/>
    <w:rsid w:val="00711684"/>
    <w:rsid w:val="0072512D"/>
    <w:rsid w:val="007347B7"/>
    <w:rsid w:val="00735595"/>
    <w:rsid w:val="007A157A"/>
    <w:rsid w:val="007A7D69"/>
    <w:rsid w:val="007B365D"/>
    <w:rsid w:val="007B57C9"/>
    <w:rsid w:val="007D5DBA"/>
    <w:rsid w:val="007E5DA3"/>
    <w:rsid w:val="0085088B"/>
    <w:rsid w:val="0085487E"/>
    <w:rsid w:val="00854AC0"/>
    <w:rsid w:val="0088552C"/>
    <w:rsid w:val="00897657"/>
    <w:rsid w:val="008D196E"/>
    <w:rsid w:val="008D4479"/>
    <w:rsid w:val="008D670A"/>
    <w:rsid w:val="008E1CA7"/>
    <w:rsid w:val="008E3226"/>
    <w:rsid w:val="00907F69"/>
    <w:rsid w:val="009116F9"/>
    <w:rsid w:val="009504A6"/>
    <w:rsid w:val="0097615A"/>
    <w:rsid w:val="009C582B"/>
    <w:rsid w:val="00A416EC"/>
    <w:rsid w:val="00A47DEC"/>
    <w:rsid w:val="00A60708"/>
    <w:rsid w:val="00A67115"/>
    <w:rsid w:val="00A862FF"/>
    <w:rsid w:val="00A932A3"/>
    <w:rsid w:val="00A936A0"/>
    <w:rsid w:val="00AC0D00"/>
    <w:rsid w:val="00AC40EC"/>
    <w:rsid w:val="00AE2049"/>
    <w:rsid w:val="00AE6665"/>
    <w:rsid w:val="00AF7D32"/>
    <w:rsid w:val="00B10B04"/>
    <w:rsid w:val="00B22C39"/>
    <w:rsid w:val="00B35368"/>
    <w:rsid w:val="00B70067"/>
    <w:rsid w:val="00B77B96"/>
    <w:rsid w:val="00B83C09"/>
    <w:rsid w:val="00B83C30"/>
    <w:rsid w:val="00BA7117"/>
    <w:rsid w:val="00BB5C9B"/>
    <w:rsid w:val="00C054EE"/>
    <w:rsid w:val="00C16281"/>
    <w:rsid w:val="00C215EE"/>
    <w:rsid w:val="00C27831"/>
    <w:rsid w:val="00C63DE0"/>
    <w:rsid w:val="00C72380"/>
    <w:rsid w:val="00CF4686"/>
    <w:rsid w:val="00D108C9"/>
    <w:rsid w:val="00D17F67"/>
    <w:rsid w:val="00D3082E"/>
    <w:rsid w:val="00D33759"/>
    <w:rsid w:val="00D37CC4"/>
    <w:rsid w:val="00D54492"/>
    <w:rsid w:val="00D66EB9"/>
    <w:rsid w:val="00D75BA8"/>
    <w:rsid w:val="00DD4C7E"/>
    <w:rsid w:val="00DE3CB7"/>
    <w:rsid w:val="00DF0956"/>
    <w:rsid w:val="00E02D51"/>
    <w:rsid w:val="00E131DC"/>
    <w:rsid w:val="00E30E97"/>
    <w:rsid w:val="00E46352"/>
    <w:rsid w:val="00E56435"/>
    <w:rsid w:val="00E94E72"/>
    <w:rsid w:val="00EC6864"/>
    <w:rsid w:val="00F04906"/>
    <w:rsid w:val="00F155F0"/>
    <w:rsid w:val="00F65690"/>
    <w:rsid w:val="00F769EF"/>
    <w:rsid w:val="00FB15EC"/>
    <w:rsid w:val="00FC43D0"/>
    <w:rsid w:val="00FC57EB"/>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5A47-AB4C-42C2-971A-A1EDB5D1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全国農業会議所</cp:lastModifiedBy>
  <cp:revision>20</cp:revision>
  <cp:lastPrinted>2020-01-22T02:47:00Z</cp:lastPrinted>
  <dcterms:created xsi:type="dcterms:W3CDTF">2020-01-08T08:38:00Z</dcterms:created>
  <dcterms:modified xsi:type="dcterms:W3CDTF">2020-01-22T02:54:00Z</dcterms:modified>
</cp:coreProperties>
</file>