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D291" w14:textId="7F6CC555" w:rsidR="003712A4" w:rsidRPr="003712A4" w:rsidRDefault="006C2F62" w:rsidP="00AD6116">
      <w:pPr>
        <w:tabs>
          <w:tab w:val="left" w:pos="2730"/>
        </w:tabs>
        <w:spacing w:line="0" w:lineRule="atLeast"/>
        <w:jc w:val="center"/>
        <w:rPr>
          <w:rFonts w:ascii="HGP創英角ｺﾞｼｯｸUB" w:eastAsia="HGP創英角ｺﾞｼｯｸUB" w:hAnsi="HGP創英角ｺﾞｼｯｸUB"/>
          <w:kern w:val="0"/>
          <w:sz w:val="16"/>
          <w:szCs w:val="16"/>
        </w:rPr>
      </w:pPr>
      <w:r>
        <w:rPr>
          <w:rFonts w:asciiTheme="majorEastAsia" w:eastAsiaTheme="majorEastAsia" w:hAnsiTheme="majorEastAsia" w:hint="eastAsia"/>
          <w:b/>
          <w:noProof/>
          <w:sz w:val="24"/>
          <w:szCs w:val="24"/>
        </w:rPr>
        <w:drawing>
          <wp:anchor distT="0" distB="0" distL="114300" distR="114300" simplePos="0" relativeHeight="251740160" behindDoc="0" locked="0" layoutInCell="1" allowOverlap="1" wp14:anchorId="052F82CB" wp14:editId="40C9811F">
            <wp:simplePos x="0" y="0"/>
            <wp:positionH relativeFrom="margin">
              <wp:align>right</wp:align>
            </wp:positionH>
            <wp:positionV relativeFrom="paragraph">
              <wp:posOffset>-180975</wp:posOffset>
            </wp:positionV>
            <wp:extent cx="1295400" cy="297485"/>
            <wp:effectExtent l="0" t="0" r="0" b="7620"/>
            <wp:wrapNone/>
            <wp:docPr id="17924119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97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87B03" w14:textId="4C3A9B83" w:rsidR="00E32747" w:rsidRPr="00E32747" w:rsidRDefault="002E797F" w:rsidP="00E32747">
      <w:pPr>
        <w:tabs>
          <w:tab w:val="left" w:pos="2730"/>
        </w:tabs>
        <w:spacing w:line="0" w:lineRule="atLeast"/>
        <w:jc w:val="center"/>
        <w:rPr>
          <w:rFonts w:ascii="HGP創英角ｺﾞｼｯｸUB" w:eastAsia="HGP創英角ｺﾞｼｯｸUB" w:hAnsi="HGP創英角ｺﾞｼｯｸUB"/>
          <w:kern w:val="0"/>
          <w:sz w:val="46"/>
          <w:szCs w:val="46"/>
        </w:rPr>
      </w:pPr>
      <w:r w:rsidRPr="002E797F">
        <w:rPr>
          <w:rFonts w:ascii="HGP創英角ｺﾞｼｯｸUB" w:eastAsia="HGP創英角ｺﾞｼｯｸUB" w:hAnsi="HGP創英角ｺﾞｼｯｸUB" w:hint="eastAsia"/>
          <w:kern w:val="0"/>
          <w:sz w:val="46"/>
          <w:szCs w:val="46"/>
        </w:rPr>
        <w:t>農業経営基盤強化促進法等改正対応図書</w:t>
      </w:r>
      <w:r w:rsidR="003249B5" w:rsidRPr="002E797F">
        <w:rPr>
          <w:rFonts w:ascii="HGP創英角ｺﾞｼｯｸUB" w:eastAsia="HGP創英角ｺﾞｼｯｸUB" w:hAnsi="HGP創英角ｺﾞｼｯｸUB" w:hint="eastAsia"/>
          <w:kern w:val="0"/>
          <w:sz w:val="46"/>
          <w:szCs w:val="46"/>
        </w:rPr>
        <w:t>のご</w:t>
      </w:r>
      <w:r w:rsidR="009A3137" w:rsidRPr="002E797F">
        <w:rPr>
          <w:rFonts w:ascii="HGP創英角ｺﾞｼｯｸUB" w:eastAsia="HGP創英角ｺﾞｼｯｸUB" w:hAnsi="HGP創英角ｺﾞｼｯｸUB" w:hint="eastAsia"/>
          <w:kern w:val="0"/>
          <w:sz w:val="46"/>
          <w:szCs w:val="46"/>
        </w:rPr>
        <w:t>案内</w:t>
      </w:r>
    </w:p>
    <w:p w14:paraId="2FF25245" w14:textId="7F2F6930" w:rsidR="00FF4193" w:rsidRPr="00941D9E" w:rsidRDefault="00D34EFE" w:rsidP="00AD6116">
      <w:pPr>
        <w:tabs>
          <w:tab w:val="left" w:pos="2730"/>
        </w:tabs>
        <w:spacing w:line="0" w:lineRule="atLeast"/>
        <w:jc w:val="right"/>
        <w:rPr>
          <w:rFonts w:asciiTheme="minorEastAsia" w:hAnsiTheme="minorEastAsia"/>
          <w:sz w:val="24"/>
          <w:szCs w:val="24"/>
        </w:rPr>
      </w:pPr>
      <w:r w:rsidRPr="00941D9E">
        <w:rPr>
          <w:rFonts w:asciiTheme="minorEastAsia" w:hAnsiTheme="minorEastAsia" w:hint="eastAsia"/>
          <w:sz w:val="24"/>
          <w:szCs w:val="24"/>
        </w:rPr>
        <w:t>価格はすべて</w:t>
      </w:r>
      <w:r w:rsidR="00FF4193" w:rsidRPr="00941D9E">
        <w:rPr>
          <w:rFonts w:asciiTheme="minorEastAsia" w:hAnsiTheme="minorEastAsia" w:hint="eastAsia"/>
          <w:sz w:val="24"/>
          <w:szCs w:val="24"/>
        </w:rPr>
        <w:t>税込・送料別</w:t>
      </w:r>
      <w:r w:rsidR="007071A1" w:rsidRPr="00941D9E">
        <w:rPr>
          <w:rFonts w:asciiTheme="minorEastAsia" w:hAnsiTheme="minorEastAsia" w:hint="eastAsia"/>
          <w:sz w:val="24"/>
          <w:szCs w:val="24"/>
        </w:rPr>
        <w:t xml:space="preserve"> </w:t>
      </w:r>
      <w:r w:rsidR="00BC2DCB" w:rsidRPr="00941D9E">
        <w:rPr>
          <w:rFonts w:asciiTheme="minorEastAsia" w:hAnsiTheme="minorEastAsia" w:hint="eastAsia"/>
          <w:sz w:val="24"/>
          <w:szCs w:val="24"/>
        </w:rPr>
        <w:t xml:space="preserve"> 20</w:t>
      </w:r>
      <w:r w:rsidR="00092D22" w:rsidRPr="00941D9E">
        <w:rPr>
          <w:rFonts w:asciiTheme="minorEastAsia" w:hAnsiTheme="minorEastAsia" w:hint="eastAsia"/>
          <w:sz w:val="24"/>
          <w:szCs w:val="24"/>
        </w:rPr>
        <w:t>2</w:t>
      </w:r>
      <w:r w:rsidR="00803E3C">
        <w:rPr>
          <w:rFonts w:asciiTheme="minorEastAsia" w:hAnsiTheme="minorEastAsia"/>
          <w:sz w:val="24"/>
          <w:szCs w:val="24"/>
        </w:rPr>
        <w:t>4</w:t>
      </w:r>
      <w:r w:rsidR="00FF4193" w:rsidRPr="00941D9E">
        <w:rPr>
          <w:rFonts w:asciiTheme="minorEastAsia" w:hAnsiTheme="minorEastAsia" w:hint="eastAsia"/>
          <w:sz w:val="24"/>
          <w:szCs w:val="24"/>
        </w:rPr>
        <w:t>年</w:t>
      </w:r>
      <w:r w:rsidR="004D078E">
        <w:rPr>
          <w:rFonts w:asciiTheme="minorEastAsia" w:hAnsiTheme="minorEastAsia"/>
          <w:sz w:val="24"/>
          <w:szCs w:val="24"/>
        </w:rPr>
        <w:t>2</w:t>
      </w:r>
      <w:r w:rsidR="00FF4193" w:rsidRPr="00941D9E">
        <w:rPr>
          <w:rFonts w:asciiTheme="minorEastAsia" w:hAnsiTheme="minorEastAsia" w:hint="eastAsia"/>
          <w:sz w:val="24"/>
          <w:szCs w:val="24"/>
        </w:rPr>
        <w:t>月</w:t>
      </w:r>
      <w:r w:rsidR="004D078E">
        <w:rPr>
          <w:rFonts w:asciiTheme="minorEastAsia" w:hAnsiTheme="minorEastAsia"/>
          <w:sz w:val="24"/>
          <w:szCs w:val="24"/>
        </w:rPr>
        <w:t>1</w:t>
      </w:r>
      <w:r w:rsidR="004B7AB0">
        <w:rPr>
          <w:rFonts w:asciiTheme="minorEastAsia" w:hAnsiTheme="minorEastAsia" w:hint="eastAsia"/>
          <w:sz w:val="24"/>
          <w:szCs w:val="24"/>
        </w:rPr>
        <w:t>日</w:t>
      </w:r>
    </w:p>
    <w:p w14:paraId="559044E2" w14:textId="201EC32B" w:rsidR="002E5A1B" w:rsidRPr="00252459" w:rsidRDefault="001B2429" w:rsidP="00252459">
      <w:pPr>
        <w:ind w:leftChars="150" w:left="315"/>
        <w:rPr>
          <w:b/>
          <w:sz w:val="24"/>
          <w:szCs w:val="24"/>
        </w:rPr>
      </w:pPr>
      <w:r>
        <w:rPr>
          <w:rFonts w:hint="eastAsia"/>
          <w:noProof/>
        </w:rPr>
        <mc:AlternateContent>
          <mc:Choice Requires="wps">
            <w:drawing>
              <wp:anchor distT="0" distB="0" distL="114300" distR="114300" simplePos="0" relativeHeight="251649536" behindDoc="1" locked="0" layoutInCell="1" allowOverlap="1" wp14:anchorId="5344A0B4" wp14:editId="7360852C">
                <wp:simplePos x="0" y="0"/>
                <wp:positionH relativeFrom="margin">
                  <wp:posOffset>-170850</wp:posOffset>
                </wp:positionH>
                <wp:positionV relativeFrom="paragraph">
                  <wp:posOffset>94347</wp:posOffset>
                </wp:positionV>
                <wp:extent cx="6839585" cy="9211112"/>
                <wp:effectExtent l="0" t="0" r="18415" b="28575"/>
                <wp:wrapNone/>
                <wp:docPr id="46" name="角丸四角形 46"/>
                <wp:cNvGraphicFramePr/>
                <a:graphic xmlns:a="http://schemas.openxmlformats.org/drawingml/2006/main">
                  <a:graphicData uri="http://schemas.microsoft.com/office/word/2010/wordprocessingShape">
                    <wps:wsp>
                      <wps:cNvSpPr/>
                      <wps:spPr>
                        <a:xfrm>
                          <a:off x="0" y="0"/>
                          <a:ext cx="6839585" cy="9211112"/>
                        </a:xfrm>
                        <a:prstGeom prst="roundRect">
                          <a:avLst>
                            <a:gd name="adj" fmla="val 1644"/>
                          </a:avLst>
                        </a:prstGeom>
                        <a:ln w="19050">
                          <a:solidFill>
                            <a:schemeClr val="accent4"/>
                          </a:solidFill>
                        </a:ln>
                      </wps:spPr>
                      <wps:style>
                        <a:lnRef idx="2">
                          <a:schemeClr val="accent1"/>
                        </a:lnRef>
                        <a:fillRef idx="1">
                          <a:schemeClr val="lt1"/>
                        </a:fillRef>
                        <a:effectRef idx="0">
                          <a:schemeClr val="accent1"/>
                        </a:effectRef>
                        <a:fontRef idx="minor">
                          <a:schemeClr val="dk1"/>
                        </a:fontRef>
                      </wps:style>
                      <wps:txbx>
                        <w:txbxContent>
                          <w:p w14:paraId="657C0AAB" w14:textId="2AA2F21E" w:rsidR="00F5224C" w:rsidRDefault="00F5224C" w:rsidP="00AD6116"/>
                          <w:p w14:paraId="4F227319" w14:textId="77777777" w:rsidR="00201901" w:rsidRDefault="002019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4A0B4" id="角丸四角形 46" o:spid="_x0000_s1026" style="position:absolute;left:0;text-align:left;margin-left:-13.45pt;margin-top:7.45pt;width:538.55pt;height:725.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" fillcolor="white [3201]" strokecolor="#8064a2 [3207]" strokeweight="1.5pt">
                <v:textbox>
                  <w:txbxContent>
                    <w:p w14:paraId="657C0AAB" w14:textId="2AA2F21E" w:rsidR="00F5224C" w:rsidRDefault="00F5224C" w:rsidP="00AD6116"/>
                    <w:p w14:paraId="4F227319" w14:textId="77777777" w:rsidR="00201901" w:rsidRDefault="00201901"/>
                  </w:txbxContent>
                </v:textbox>
                <w10:wrap anchorx="margin"/>
              </v:roundrect>
            </w:pict>
          </mc:Fallback>
        </mc:AlternateContent>
      </w:r>
    </w:p>
    <w:p w14:paraId="5A84BDFB" w14:textId="38713FB1" w:rsidR="009A3137" w:rsidRPr="006C54C6" w:rsidRDefault="00AD6116" w:rsidP="00605DC6">
      <w:pPr>
        <w:spacing w:line="0" w:lineRule="atLeast"/>
        <w:ind w:leftChars="650" w:left="1365" w:firstLineChars="400" w:firstLine="960"/>
        <w:rPr>
          <w:rFonts w:asciiTheme="majorEastAsia" w:eastAsiaTheme="majorEastAsia" w:hAnsiTheme="majorEastAsia"/>
          <w:b/>
          <w:sz w:val="24"/>
          <w:szCs w:val="24"/>
        </w:rPr>
      </w:pPr>
      <w:bookmarkStart w:id="0" w:name="_Hlk156483198"/>
      <w:r>
        <w:rPr>
          <w:rFonts w:ascii="ＭＳ 明朝" w:hAnsi="ＭＳ 明朝" w:cs="Times New Roman" w:hint="eastAsia"/>
          <w:noProof/>
          <w:sz w:val="24"/>
          <w:szCs w:val="24"/>
        </w:rPr>
        <w:drawing>
          <wp:anchor distT="0" distB="0" distL="114300" distR="114300" simplePos="0" relativeHeight="251727872" behindDoc="0" locked="0" layoutInCell="1" allowOverlap="1" wp14:anchorId="4E7DA378" wp14:editId="2B56802F">
            <wp:simplePos x="0" y="0"/>
            <wp:positionH relativeFrom="margin">
              <wp:align>left</wp:align>
            </wp:positionH>
            <wp:positionV relativeFrom="paragraph">
              <wp:posOffset>5715</wp:posOffset>
            </wp:positionV>
            <wp:extent cx="690250" cy="976630"/>
            <wp:effectExtent l="19050" t="19050" r="14605" b="13970"/>
            <wp:wrapNone/>
            <wp:docPr id="990299971" name="図 1"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299971" name="図 1" descr="カレンダー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250" cy="97663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Pr>
          <w:rFonts w:asciiTheme="majorEastAsia" w:eastAsiaTheme="majorEastAsia" w:hAnsiTheme="majorEastAsia" w:hint="eastAsia"/>
          <w:b/>
          <w:sz w:val="24"/>
          <w:szCs w:val="24"/>
        </w:rPr>
        <w:t>新・農地の法律早わかり！　改訂第６版</w:t>
      </w:r>
    </w:p>
    <w:p w14:paraId="7052E0FB" w14:textId="77777777" w:rsidR="00E32747" w:rsidRDefault="007B5155" w:rsidP="00451CD7">
      <w:pPr>
        <w:spacing w:line="0" w:lineRule="atLeast"/>
        <w:ind w:leftChars="650" w:left="1365" w:right="2"/>
        <w:jc w:val="left"/>
        <w:rPr>
          <w:rFonts w:ascii="ＭＳ ゴシック" w:eastAsia="ＭＳ ゴシック" w:hAnsi="ＭＳ ゴシック"/>
          <w:sz w:val="24"/>
          <w:szCs w:val="24"/>
        </w:rPr>
      </w:pPr>
      <w:r>
        <w:rPr>
          <w:rFonts w:asciiTheme="minorEastAsia" w:hAnsiTheme="minorEastAsia" w:hint="eastAsia"/>
          <w:sz w:val="24"/>
          <w:szCs w:val="24"/>
        </w:rPr>
        <w:t xml:space="preserve">　</w:t>
      </w:r>
      <w:r w:rsidRPr="007B5155">
        <w:rPr>
          <w:rFonts w:asciiTheme="minorEastAsia" w:hAnsiTheme="minorEastAsia" w:hint="eastAsia"/>
          <w:sz w:val="24"/>
          <w:szCs w:val="24"/>
        </w:rPr>
        <w:t>農地法から基盤法、中間管理法、農振法、市民農園法まで、農地の法律について図表を用いてコンパクトに分かりやすく紹介。初心者から実務者まで広く</w:t>
      </w:r>
      <w:r>
        <w:rPr>
          <w:rFonts w:asciiTheme="minorEastAsia" w:hAnsiTheme="minorEastAsia" w:hint="eastAsia"/>
          <w:sz w:val="24"/>
          <w:szCs w:val="24"/>
        </w:rPr>
        <w:t>ご活用いただけます</w:t>
      </w:r>
      <w:r w:rsidRPr="007B5155">
        <w:rPr>
          <w:rFonts w:asciiTheme="minorEastAsia" w:hAnsiTheme="minorEastAsia" w:hint="eastAsia"/>
          <w:sz w:val="24"/>
          <w:szCs w:val="24"/>
        </w:rPr>
        <w:t>。</w:t>
      </w:r>
      <w:r w:rsidR="00226F28" w:rsidRPr="00E03F4C">
        <w:rPr>
          <w:rFonts w:ascii="ＭＳ ゴシック" w:eastAsia="ＭＳ ゴシック" w:hAnsi="ＭＳ ゴシック" w:hint="eastAsia"/>
          <w:sz w:val="24"/>
          <w:szCs w:val="24"/>
        </w:rPr>
        <w:t xml:space="preserve"> </w:t>
      </w:r>
      <w:r w:rsidR="00AD6116">
        <w:rPr>
          <w:rFonts w:ascii="ＭＳ ゴシック" w:eastAsia="ＭＳ ゴシック" w:hAnsi="ＭＳ ゴシック" w:hint="eastAsia"/>
          <w:sz w:val="24"/>
          <w:szCs w:val="24"/>
        </w:rPr>
        <w:t xml:space="preserve"> </w:t>
      </w:r>
      <w:r w:rsidR="00AD6116">
        <w:rPr>
          <w:rFonts w:ascii="ＭＳ ゴシック" w:eastAsia="ＭＳ ゴシック" w:hAnsi="ＭＳ ゴシック"/>
          <w:sz w:val="24"/>
          <w:szCs w:val="24"/>
        </w:rPr>
        <w:t xml:space="preserve">         </w:t>
      </w:r>
    </w:p>
    <w:p w14:paraId="797AD642" w14:textId="6FD598C6" w:rsidR="009A3137" w:rsidRPr="00AD6116" w:rsidRDefault="00AD6116" w:rsidP="00451CD7">
      <w:pPr>
        <w:spacing w:line="0" w:lineRule="atLeast"/>
        <w:ind w:leftChars="650" w:left="1365" w:right="2"/>
        <w:jc w:val="righ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BC6F43" w:rsidRPr="00652D9B">
        <w:rPr>
          <w:rFonts w:asciiTheme="majorEastAsia" w:eastAsiaTheme="majorEastAsia" w:hAnsiTheme="majorEastAsia" w:hint="eastAsia"/>
          <w:sz w:val="24"/>
          <w:szCs w:val="24"/>
        </w:rPr>
        <w:t>図書コード</w:t>
      </w:r>
      <w:r w:rsidR="00766627" w:rsidRPr="00652D9B">
        <w:rPr>
          <w:rFonts w:asciiTheme="majorEastAsia" w:eastAsiaTheme="majorEastAsia" w:hAnsiTheme="majorEastAsia" w:hint="eastAsia"/>
          <w:sz w:val="24"/>
          <w:szCs w:val="24"/>
        </w:rPr>
        <w:t>：</w:t>
      </w:r>
      <w:r w:rsidR="007B5155" w:rsidRPr="00652D9B">
        <w:rPr>
          <w:rFonts w:asciiTheme="majorEastAsia" w:eastAsiaTheme="majorEastAsia" w:hAnsiTheme="majorEastAsia"/>
          <w:sz w:val="24"/>
          <w:szCs w:val="24"/>
        </w:rPr>
        <w:t>R05-27</w:t>
      </w:r>
      <w:r w:rsidR="00FF7FE3" w:rsidRPr="00652D9B">
        <w:rPr>
          <w:rFonts w:asciiTheme="majorEastAsia" w:eastAsiaTheme="majorEastAsia" w:hAnsiTheme="majorEastAsia" w:hint="eastAsia"/>
          <w:sz w:val="24"/>
          <w:szCs w:val="24"/>
        </w:rPr>
        <w:t>／</w:t>
      </w:r>
      <w:r w:rsidR="001775AD" w:rsidRPr="00652D9B">
        <w:rPr>
          <w:rFonts w:asciiTheme="majorEastAsia" w:eastAsiaTheme="majorEastAsia" w:hAnsiTheme="majorEastAsia" w:hint="eastAsia"/>
          <w:sz w:val="24"/>
          <w:szCs w:val="24"/>
        </w:rPr>
        <w:t>Ａ４</w:t>
      </w:r>
      <w:r w:rsidR="00FF7FE3" w:rsidRPr="00652D9B">
        <w:rPr>
          <w:rFonts w:asciiTheme="majorEastAsia" w:eastAsiaTheme="majorEastAsia" w:hAnsiTheme="majorEastAsia" w:hint="eastAsia"/>
          <w:sz w:val="24"/>
          <w:szCs w:val="24"/>
        </w:rPr>
        <w:t>判</w:t>
      </w:r>
      <w:r w:rsidR="005E0F7A" w:rsidRPr="00652D9B">
        <w:rPr>
          <w:rFonts w:asciiTheme="majorEastAsia" w:eastAsiaTheme="majorEastAsia" w:hAnsiTheme="majorEastAsia" w:hint="eastAsia"/>
          <w:sz w:val="24"/>
          <w:szCs w:val="24"/>
        </w:rPr>
        <w:t>・</w:t>
      </w:r>
      <w:r w:rsidR="007B5155" w:rsidRPr="00652D9B">
        <w:rPr>
          <w:rFonts w:asciiTheme="majorEastAsia" w:eastAsiaTheme="majorEastAsia" w:hAnsiTheme="majorEastAsia"/>
          <w:sz w:val="24"/>
          <w:szCs w:val="24"/>
        </w:rPr>
        <w:t>64</w:t>
      </w:r>
      <w:r w:rsidR="00FF7FE3" w:rsidRPr="00652D9B">
        <w:rPr>
          <w:rFonts w:asciiTheme="majorEastAsia" w:eastAsiaTheme="majorEastAsia" w:hAnsiTheme="majorEastAsia" w:hint="eastAsia"/>
          <w:sz w:val="24"/>
          <w:szCs w:val="24"/>
        </w:rPr>
        <w:t>頁／定価</w:t>
      </w:r>
      <w:r w:rsidR="007B5155" w:rsidRPr="00652D9B">
        <w:rPr>
          <w:rFonts w:asciiTheme="majorEastAsia" w:eastAsiaTheme="majorEastAsia" w:hAnsiTheme="majorEastAsia" w:hint="eastAsia"/>
          <w:sz w:val="24"/>
          <w:szCs w:val="24"/>
        </w:rPr>
        <w:t>850円</w:t>
      </w:r>
    </w:p>
    <w:p w14:paraId="787A894D" w14:textId="7A7A5D91" w:rsidR="00226F28" w:rsidRDefault="00E32747" w:rsidP="00451CD7">
      <w:pPr>
        <w:spacing w:line="0" w:lineRule="atLeast"/>
        <w:ind w:leftChars="650" w:left="1365" w:rightChars="2004" w:right="4208"/>
        <w:rPr>
          <w:b/>
          <w:sz w:val="24"/>
          <w:szCs w:val="24"/>
          <w:shd w:val="pct15" w:color="auto" w:fill="FFFFFF"/>
        </w:rPr>
      </w:pPr>
      <w:r>
        <w:rPr>
          <w:noProof/>
        </w:rPr>
        <w:drawing>
          <wp:anchor distT="0" distB="0" distL="114300" distR="114300" simplePos="0" relativeHeight="251728896" behindDoc="0" locked="0" layoutInCell="1" allowOverlap="1" wp14:anchorId="56C44DFB" wp14:editId="43647305">
            <wp:simplePos x="0" y="0"/>
            <wp:positionH relativeFrom="margin">
              <wp:align>left</wp:align>
            </wp:positionH>
            <wp:positionV relativeFrom="paragraph">
              <wp:posOffset>138628</wp:posOffset>
            </wp:positionV>
            <wp:extent cx="690245" cy="995467"/>
            <wp:effectExtent l="19050" t="19050" r="14605" b="14605"/>
            <wp:wrapNone/>
            <wp:docPr id="1169551715" name="図 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551715" name="図 2" descr="テキスト&#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245" cy="995467"/>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0FF23B66" w14:textId="57E154AD" w:rsidR="009A3137" w:rsidRPr="007B5155" w:rsidRDefault="007B5155" w:rsidP="00605DC6">
      <w:pPr>
        <w:spacing w:line="0" w:lineRule="atLeast"/>
        <w:ind w:leftChars="650" w:left="1365" w:firstLineChars="400" w:firstLine="964"/>
        <w:rPr>
          <w:rFonts w:asciiTheme="majorEastAsia" w:eastAsiaTheme="majorEastAsia" w:hAnsiTheme="majorEastAsia"/>
          <w:b/>
          <w:sz w:val="24"/>
          <w:szCs w:val="24"/>
        </w:rPr>
      </w:pPr>
      <w:bookmarkStart w:id="1" w:name="_Hlk109900606"/>
      <w:r w:rsidRPr="007B5155">
        <w:rPr>
          <w:rFonts w:asciiTheme="majorEastAsia" w:eastAsiaTheme="majorEastAsia" w:hAnsiTheme="majorEastAsia" w:hint="eastAsia"/>
          <w:b/>
          <w:sz w:val="24"/>
          <w:szCs w:val="24"/>
        </w:rPr>
        <w:t>農地法の解説　改訂第４版</w:t>
      </w:r>
      <w:r w:rsidR="00C3130E" w:rsidRPr="007B5155">
        <w:rPr>
          <w:rFonts w:asciiTheme="majorEastAsia" w:eastAsiaTheme="majorEastAsia" w:hAnsiTheme="majorEastAsia" w:hint="eastAsia"/>
          <w:b/>
          <w:sz w:val="24"/>
          <w:szCs w:val="24"/>
        </w:rPr>
        <w:t xml:space="preserve"> </w:t>
      </w:r>
    </w:p>
    <w:p w14:paraId="5ADD653C" w14:textId="52D81297" w:rsidR="009A3137" w:rsidRPr="00596878" w:rsidRDefault="009012BE" w:rsidP="00451CD7">
      <w:pPr>
        <w:spacing w:line="0" w:lineRule="atLeast"/>
        <w:ind w:leftChars="650" w:left="1365"/>
        <w:rPr>
          <w:sz w:val="24"/>
          <w:szCs w:val="24"/>
        </w:rPr>
      </w:pPr>
      <w:bookmarkStart w:id="2" w:name="_Hlk109900375"/>
      <w:r>
        <w:rPr>
          <w:rFonts w:hint="eastAsia"/>
        </w:rPr>
        <w:t xml:space="preserve">　</w:t>
      </w:r>
      <w:r w:rsidR="00AF159B" w:rsidRPr="00AF159B">
        <w:rPr>
          <w:rFonts w:hint="eastAsia"/>
          <w:sz w:val="24"/>
          <w:szCs w:val="24"/>
        </w:rPr>
        <w:t>法律の条文ごとに政令、省令、事務処理基準、運用通知、事務処理要領等の通知だけでなく、過去の通達や照会への回答、判例等も引用した農地法の解説書</w:t>
      </w:r>
      <w:r w:rsidR="00AF159B">
        <w:rPr>
          <w:rFonts w:hint="eastAsia"/>
          <w:sz w:val="24"/>
          <w:szCs w:val="24"/>
        </w:rPr>
        <w:t>です</w:t>
      </w:r>
      <w:r w:rsidR="00AF159B" w:rsidRPr="00AF159B">
        <w:rPr>
          <w:rFonts w:hint="eastAsia"/>
          <w:sz w:val="24"/>
          <w:szCs w:val="24"/>
        </w:rPr>
        <w:t>。</w:t>
      </w:r>
    </w:p>
    <w:p w14:paraId="4B399567" w14:textId="59D8E482" w:rsidR="00A379D9" w:rsidRPr="00652D9B" w:rsidRDefault="006218DD" w:rsidP="00451CD7">
      <w:pPr>
        <w:spacing w:line="0" w:lineRule="atLeast"/>
        <w:ind w:leftChars="650" w:left="1365" w:firstLineChars="100" w:firstLine="240"/>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9A3137" w:rsidRPr="00652D9B">
        <w:rPr>
          <w:rFonts w:asciiTheme="majorEastAsia" w:eastAsiaTheme="majorEastAsia" w:hAnsiTheme="majorEastAsia" w:hint="eastAsia"/>
          <w:sz w:val="24"/>
          <w:szCs w:val="24"/>
        </w:rPr>
        <w:t>コード：</w:t>
      </w:r>
      <w:r w:rsidR="005A0594" w:rsidRPr="00652D9B">
        <w:rPr>
          <w:rFonts w:asciiTheme="majorEastAsia" w:eastAsiaTheme="majorEastAsia" w:hAnsiTheme="majorEastAsia"/>
          <w:sz w:val="24"/>
          <w:szCs w:val="24"/>
        </w:rPr>
        <w:t>R0</w:t>
      </w:r>
      <w:r w:rsidR="00D677C4" w:rsidRPr="00652D9B">
        <w:rPr>
          <w:rFonts w:asciiTheme="majorEastAsia" w:eastAsiaTheme="majorEastAsia" w:hAnsiTheme="majorEastAsia"/>
          <w:sz w:val="24"/>
          <w:szCs w:val="24"/>
        </w:rPr>
        <w:t>5</w:t>
      </w:r>
      <w:r w:rsidR="005A0594" w:rsidRPr="00652D9B">
        <w:rPr>
          <w:rFonts w:asciiTheme="majorEastAsia" w:eastAsiaTheme="majorEastAsia" w:hAnsiTheme="majorEastAsia"/>
          <w:sz w:val="24"/>
          <w:szCs w:val="24"/>
        </w:rPr>
        <w:t>-</w:t>
      </w:r>
      <w:r w:rsidR="00AF159B" w:rsidRPr="00652D9B">
        <w:rPr>
          <w:rFonts w:asciiTheme="majorEastAsia" w:eastAsiaTheme="majorEastAsia" w:hAnsiTheme="majorEastAsia"/>
          <w:sz w:val="24"/>
          <w:szCs w:val="24"/>
        </w:rPr>
        <w:t>38</w:t>
      </w:r>
      <w:r w:rsidR="009A3137" w:rsidRPr="00652D9B">
        <w:rPr>
          <w:rFonts w:asciiTheme="majorEastAsia" w:eastAsiaTheme="majorEastAsia" w:hAnsiTheme="majorEastAsia" w:hint="eastAsia"/>
          <w:sz w:val="24"/>
          <w:szCs w:val="24"/>
        </w:rPr>
        <w:t>／</w:t>
      </w:r>
      <w:bookmarkStart w:id="3" w:name="_Hlk144901775"/>
      <w:r w:rsidR="0047748C" w:rsidRPr="00652D9B">
        <w:rPr>
          <w:rFonts w:asciiTheme="majorEastAsia" w:eastAsiaTheme="majorEastAsia" w:hAnsiTheme="majorEastAsia" w:hint="eastAsia"/>
          <w:sz w:val="24"/>
          <w:szCs w:val="24"/>
        </w:rPr>
        <w:t>Ａ４</w:t>
      </w:r>
      <w:bookmarkEnd w:id="3"/>
      <w:r w:rsidR="00226F28" w:rsidRPr="00652D9B">
        <w:rPr>
          <w:rFonts w:asciiTheme="majorEastAsia" w:eastAsiaTheme="majorEastAsia" w:hAnsiTheme="majorEastAsia" w:hint="eastAsia"/>
          <w:sz w:val="24"/>
          <w:szCs w:val="24"/>
        </w:rPr>
        <w:t>判</w:t>
      </w:r>
      <w:r w:rsidR="005E0F7A"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hint="eastAsia"/>
          <w:sz w:val="24"/>
          <w:szCs w:val="24"/>
        </w:rPr>
        <w:t>538</w:t>
      </w:r>
      <w:r w:rsidR="009A3137" w:rsidRPr="00652D9B">
        <w:rPr>
          <w:rFonts w:asciiTheme="majorEastAsia" w:eastAsiaTheme="majorEastAsia" w:hAnsiTheme="majorEastAsia" w:hint="eastAsia"/>
          <w:sz w:val="24"/>
          <w:szCs w:val="24"/>
        </w:rPr>
        <w:t>頁</w:t>
      </w:r>
      <w:r w:rsidR="00226F28" w:rsidRPr="00652D9B">
        <w:rPr>
          <w:rFonts w:asciiTheme="majorEastAsia" w:eastAsiaTheme="majorEastAsia" w:hAnsiTheme="majorEastAsia" w:hint="eastAsia"/>
          <w:sz w:val="24"/>
          <w:szCs w:val="24"/>
        </w:rPr>
        <w:t>／</w:t>
      </w:r>
      <w:r w:rsidR="009A3137" w:rsidRPr="00652D9B">
        <w:rPr>
          <w:rFonts w:asciiTheme="majorEastAsia" w:eastAsiaTheme="majorEastAsia" w:hAnsiTheme="majorEastAsia" w:hint="eastAsia"/>
          <w:sz w:val="24"/>
          <w:szCs w:val="24"/>
        </w:rPr>
        <w:t>定価</w:t>
      </w:r>
      <w:r w:rsidR="00AF159B" w:rsidRPr="00652D9B">
        <w:rPr>
          <w:rFonts w:asciiTheme="majorEastAsia" w:eastAsiaTheme="majorEastAsia" w:hAnsiTheme="majorEastAsia" w:hint="eastAsia"/>
          <w:sz w:val="24"/>
          <w:szCs w:val="24"/>
        </w:rPr>
        <w:t>3</w:t>
      </w:r>
      <w:r w:rsidR="00AF159B" w:rsidRPr="00652D9B">
        <w:rPr>
          <w:rFonts w:asciiTheme="majorEastAsia" w:eastAsiaTheme="majorEastAsia" w:hAnsiTheme="majorEastAsia"/>
          <w:sz w:val="24"/>
          <w:szCs w:val="24"/>
        </w:rPr>
        <w:t>,</w:t>
      </w:r>
      <w:r w:rsidR="00AF159B" w:rsidRPr="00652D9B">
        <w:rPr>
          <w:rFonts w:asciiTheme="majorEastAsia" w:eastAsiaTheme="majorEastAsia" w:hAnsiTheme="majorEastAsia" w:hint="eastAsia"/>
          <w:sz w:val="24"/>
          <w:szCs w:val="24"/>
        </w:rPr>
        <w:t>63</w:t>
      </w:r>
      <w:r w:rsidR="00226F28" w:rsidRPr="00652D9B">
        <w:rPr>
          <w:rFonts w:asciiTheme="majorEastAsia" w:eastAsiaTheme="majorEastAsia" w:hAnsiTheme="majorEastAsia" w:hint="eastAsia"/>
          <w:sz w:val="24"/>
          <w:szCs w:val="24"/>
        </w:rPr>
        <w:t>0</w:t>
      </w:r>
      <w:r w:rsidR="00217BD6" w:rsidRPr="00652D9B">
        <w:rPr>
          <w:rFonts w:asciiTheme="majorEastAsia" w:eastAsiaTheme="majorEastAsia" w:hAnsiTheme="majorEastAsia" w:hint="eastAsia"/>
          <w:sz w:val="24"/>
          <w:szCs w:val="24"/>
        </w:rPr>
        <w:t>円</w:t>
      </w:r>
      <w:bookmarkEnd w:id="2"/>
    </w:p>
    <w:p w14:paraId="28D7C278" w14:textId="65DD4119" w:rsidR="00AF159B" w:rsidRPr="00E03F4C" w:rsidRDefault="00AF159B" w:rsidP="00451CD7">
      <w:pPr>
        <w:spacing w:line="0" w:lineRule="atLeast"/>
        <w:ind w:leftChars="650" w:left="1365"/>
        <w:rPr>
          <w:sz w:val="24"/>
          <w:szCs w:val="24"/>
        </w:rPr>
      </w:pPr>
    </w:p>
    <w:bookmarkEnd w:id="1"/>
    <w:p w14:paraId="74AF0A04" w14:textId="2F175632" w:rsidR="00322D4F" w:rsidRPr="001B3367" w:rsidRDefault="004D078E" w:rsidP="00605DC6">
      <w:pPr>
        <w:tabs>
          <w:tab w:val="left" w:pos="7140"/>
        </w:tabs>
        <w:spacing w:line="0" w:lineRule="atLeast"/>
        <w:ind w:leftChars="650" w:left="1365" w:firstLineChars="400" w:firstLine="964"/>
        <w:rPr>
          <w:rFonts w:asciiTheme="majorEastAsia" w:eastAsiaTheme="majorEastAsia" w:hAnsiTheme="majorEastAsia"/>
          <w:b/>
          <w:bCs/>
          <w:sz w:val="24"/>
          <w:szCs w:val="24"/>
        </w:rPr>
      </w:pPr>
      <w:r>
        <w:rPr>
          <w:rFonts w:asciiTheme="majorEastAsia" w:eastAsiaTheme="majorEastAsia" w:hAnsiTheme="majorEastAsia" w:cs="Times New Roman" w:hint="eastAsia"/>
          <w:b/>
          <w:bCs/>
          <w:noProof/>
          <w:sz w:val="24"/>
          <w:szCs w:val="24"/>
        </w:rPr>
        <w:drawing>
          <wp:anchor distT="0" distB="0" distL="114300" distR="114300" simplePos="0" relativeHeight="251741184" behindDoc="1" locked="0" layoutInCell="1" allowOverlap="1" wp14:anchorId="6F183807" wp14:editId="580BF02C">
            <wp:simplePos x="0" y="0"/>
            <wp:positionH relativeFrom="margin">
              <wp:align>left</wp:align>
            </wp:positionH>
            <wp:positionV relativeFrom="paragraph">
              <wp:posOffset>137091</wp:posOffset>
            </wp:positionV>
            <wp:extent cx="684530" cy="972185"/>
            <wp:effectExtent l="19050" t="19050" r="20320" b="18415"/>
            <wp:wrapTight wrapText="bothSides">
              <wp:wrapPolygon edited="0">
                <wp:start x="-601" y="-423"/>
                <wp:lineTo x="-601" y="21586"/>
                <wp:lineTo x="21640" y="21586"/>
                <wp:lineTo x="21640" y="-423"/>
                <wp:lineTo x="-601" y="-423"/>
              </wp:wrapPolygon>
            </wp:wrapTight>
            <wp:docPr id="15731339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530" cy="97218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sidRPr="001B3367">
        <w:rPr>
          <w:rFonts w:asciiTheme="majorEastAsia" w:eastAsiaTheme="majorEastAsia" w:hAnsiTheme="majorEastAsia" w:cs="Times New Roman" w:hint="eastAsia"/>
          <w:b/>
          <w:bCs/>
          <w:sz w:val="24"/>
          <w:szCs w:val="24"/>
        </w:rPr>
        <w:t>農業経営基盤強化促進法の解説　３訂</w:t>
      </w:r>
      <w:r w:rsidR="00BD2790">
        <w:rPr>
          <w:rFonts w:asciiTheme="majorEastAsia" w:eastAsiaTheme="majorEastAsia" w:hAnsiTheme="majorEastAsia" w:cs="Times New Roman" w:hint="eastAsia"/>
          <w:b/>
          <w:bCs/>
          <w:sz w:val="24"/>
          <w:szCs w:val="24"/>
        </w:rPr>
        <w:t xml:space="preserve">　 </w:t>
      </w:r>
      <w:r w:rsidR="00BD2790">
        <w:rPr>
          <w:rFonts w:asciiTheme="majorEastAsia" w:eastAsiaTheme="majorEastAsia" w:hAnsiTheme="majorEastAsia" w:cs="Times New Roman"/>
          <w:b/>
          <w:bCs/>
          <w:sz w:val="24"/>
          <w:szCs w:val="24"/>
        </w:rPr>
        <w:t xml:space="preserve">      </w:t>
      </w:r>
      <w:r w:rsidR="00D444DF">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w:t>
      </w:r>
      <w:r w:rsidR="00D444DF">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３月刊行予定</w:t>
      </w:r>
    </w:p>
    <w:p w14:paraId="79725FE0" w14:textId="17DF0AE1" w:rsidR="00AF159B" w:rsidRDefault="00AF159B" w:rsidP="00451CD7">
      <w:pPr>
        <w:spacing w:line="0" w:lineRule="atLeast"/>
        <w:ind w:leftChars="650" w:left="1365" w:firstLineChars="100" w:firstLine="240"/>
        <w:jc w:val="left"/>
        <w:rPr>
          <w:rFonts w:asciiTheme="minorEastAsia" w:hAnsiTheme="minorEastAsia"/>
          <w:sz w:val="24"/>
          <w:szCs w:val="24"/>
        </w:rPr>
      </w:pPr>
      <w:r w:rsidRPr="00AF159B">
        <w:rPr>
          <w:rFonts w:asciiTheme="minorEastAsia" w:hAnsiTheme="minorEastAsia" w:hint="eastAsia"/>
          <w:sz w:val="24"/>
          <w:szCs w:val="24"/>
        </w:rPr>
        <w:t>認定農業者、認定新規就農者などの担い手の育成と農地集積等の支援を目的とする農業経営基盤強化促進法について、条文ごとの詳しい解説とこれまでの改正経過を盛り込</w:t>
      </w:r>
      <w:r w:rsidR="00252459">
        <w:rPr>
          <w:rFonts w:asciiTheme="minorEastAsia" w:hAnsiTheme="minorEastAsia" w:hint="eastAsia"/>
          <w:sz w:val="24"/>
          <w:szCs w:val="24"/>
        </w:rPr>
        <w:t>みました</w:t>
      </w:r>
      <w:r w:rsidRPr="00AF159B">
        <w:rPr>
          <w:rFonts w:asciiTheme="minorEastAsia" w:hAnsiTheme="minorEastAsia" w:hint="eastAsia"/>
          <w:sz w:val="24"/>
          <w:szCs w:val="24"/>
        </w:rPr>
        <w:t>。最新の法令と通知も掲載。</w:t>
      </w:r>
    </w:p>
    <w:p w14:paraId="6278D7A9" w14:textId="2451E507" w:rsidR="000D5C3B" w:rsidRPr="00652D9B" w:rsidRDefault="006218DD" w:rsidP="00451CD7">
      <w:pPr>
        <w:spacing w:line="0" w:lineRule="atLeast"/>
        <w:ind w:leftChars="650" w:left="1365" w:firstLineChars="100" w:firstLine="240"/>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0D5C3B" w:rsidRPr="00652D9B">
        <w:rPr>
          <w:rFonts w:asciiTheme="majorEastAsia" w:eastAsiaTheme="majorEastAsia" w:hAnsiTheme="majorEastAsia" w:hint="eastAsia"/>
          <w:sz w:val="24"/>
          <w:szCs w:val="24"/>
        </w:rPr>
        <w:t>コード：</w:t>
      </w:r>
      <w:r w:rsidR="003442E6" w:rsidRPr="00652D9B">
        <w:rPr>
          <w:rFonts w:asciiTheme="majorEastAsia" w:eastAsiaTheme="majorEastAsia" w:hAnsiTheme="majorEastAsia"/>
          <w:sz w:val="24"/>
          <w:szCs w:val="24"/>
        </w:rPr>
        <w:t>R05</w:t>
      </w:r>
      <w:r w:rsidR="00F77E3E"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sz w:val="24"/>
          <w:szCs w:val="24"/>
        </w:rPr>
        <w:t>49</w:t>
      </w:r>
      <w:r w:rsidR="000D5C3B" w:rsidRPr="00652D9B">
        <w:rPr>
          <w:rFonts w:asciiTheme="majorEastAsia" w:eastAsiaTheme="majorEastAsia" w:hAnsiTheme="majorEastAsia" w:hint="eastAsia"/>
          <w:sz w:val="24"/>
          <w:szCs w:val="24"/>
        </w:rPr>
        <w:t>／</w:t>
      </w:r>
      <w:r w:rsidR="002B579F" w:rsidRPr="00652D9B">
        <w:rPr>
          <w:rFonts w:asciiTheme="majorEastAsia" w:eastAsiaTheme="majorEastAsia" w:hAnsiTheme="majorEastAsia" w:hint="eastAsia"/>
          <w:sz w:val="24"/>
          <w:szCs w:val="24"/>
        </w:rPr>
        <w:t>Ａ</w:t>
      </w:r>
      <w:r w:rsidR="000B6BF5">
        <w:rPr>
          <w:rFonts w:asciiTheme="majorEastAsia" w:eastAsiaTheme="majorEastAsia" w:hAnsiTheme="majorEastAsia" w:hint="eastAsia"/>
          <w:sz w:val="24"/>
          <w:szCs w:val="24"/>
        </w:rPr>
        <w:t>５</w:t>
      </w:r>
      <w:r w:rsidR="00A517B6" w:rsidRPr="00652D9B">
        <w:rPr>
          <w:rFonts w:asciiTheme="majorEastAsia" w:eastAsiaTheme="majorEastAsia" w:hAnsiTheme="majorEastAsia" w:hint="eastAsia"/>
          <w:sz w:val="24"/>
          <w:szCs w:val="24"/>
        </w:rPr>
        <w:t>判</w:t>
      </w:r>
      <w:r w:rsidR="005E0F7A"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hint="eastAsia"/>
          <w:sz w:val="24"/>
          <w:szCs w:val="24"/>
        </w:rPr>
        <w:t>約600</w:t>
      </w:r>
      <w:r w:rsidR="00217BD6" w:rsidRPr="00652D9B">
        <w:rPr>
          <w:rFonts w:asciiTheme="majorEastAsia" w:eastAsiaTheme="majorEastAsia" w:hAnsiTheme="majorEastAsia" w:hint="eastAsia"/>
          <w:sz w:val="24"/>
          <w:szCs w:val="24"/>
        </w:rPr>
        <w:t>頁</w:t>
      </w:r>
      <w:r w:rsidR="00F77E3E" w:rsidRPr="00652D9B">
        <w:rPr>
          <w:rFonts w:asciiTheme="majorEastAsia" w:eastAsiaTheme="majorEastAsia" w:hAnsiTheme="majorEastAsia" w:hint="eastAsia"/>
          <w:sz w:val="24"/>
          <w:szCs w:val="24"/>
        </w:rPr>
        <w:t>／定価</w:t>
      </w:r>
      <w:r w:rsidR="00AF159B" w:rsidRPr="00652D9B">
        <w:rPr>
          <w:rFonts w:asciiTheme="majorEastAsia" w:eastAsiaTheme="majorEastAsia" w:hAnsiTheme="majorEastAsia"/>
          <w:sz w:val="24"/>
          <w:szCs w:val="24"/>
        </w:rPr>
        <w:t>3,850</w:t>
      </w:r>
      <w:r w:rsidR="00F77E3E" w:rsidRPr="00652D9B">
        <w:rPr>
          <w:rFonts w:asciiTheme="majorEastAsia" w:eastAsiaTheme="majorEastAsia" w:hAnsiTheme="majorEastAsia" w:hint="eastAsia"/>
          <w:sz w:val="24"/>
          <w:szCs w:val="24"/>
        </w:rPr>
        <w:t>円</w:t>
      </w:r>
    </w:p>
    <w:p w14:paraId="50F64BC1" w14:textId="219D84AE" w:rsidR="000D5C3B" w:rsidRPr="009129E0" w:rsidRDefault="000D5C3B" w:rsidP="00451CD7">
      <w:pPr>
        <w:tabs>
          <w:tab w:val="left" w:pos="6195"/>
        </w:tabs>
        <w:spacing w:line="0" w:lineRule="atLeast"/>
        <w:ind w:leftChars="650" w:left="1365"/>
      </w:pPr>
    </w:p>
    <w:p w14:paraId="111C8310" w14:textId="5BAFDE6B" w:rsidR="007B5155" w:rsidRPr="004D078E" w:rsidRDefault="004D078E" w:rsidP="004D078E">
      <w:pPr>
        <w:tabs>
          <w:tab w:val="left" w:pos="7140"/>
        </w:tabs>
        <w:spacing w:line="0" w:lineRule="atLeast"/>
        <w:ind w:firstLineChars="400" w:firstLine="960"/>
        <w:rPr>
          <w:rFonts w:asciiTheme="majorEastAsia" w:eastAsiaTheme="majorEastAsia" w:hAnsiTheme="majorEastAsia" w:cs="Times New Roman"/>
          <w:b/>
          <w:bCs/>
          <w:sz w:val="24"/>
          <w:szCs w:val="24"/>
        </w:rPr>
      </w:pPr>
      <w:r>
        <w:rPr>
          <w:rFonts w:asciiTheme="minorEastAsia" w:hAnsiTheme="minorEastAsia" w:hint="eastAsia"/>
          <w:noProof/>
          <w:sz w:val="24"/>
          <w:szCs w:val="24"/>
        </w:rPr>
        <w:drawing>
          <wp:anchor distT="0" distB="0" distL="114300" distR="114300" simplePos="0" relativeHeight="251742208" behindDoc="1" locked="0" layoutInCell="1" allowOverlap="1" wp14:anchorId="7F2361A1" wp14:editId="0123DE18">
            <wp:simplePos x="0" y="0"/>
            <wp:positionH relativeFrom="margin">
              <wp:align>left</wp:align>
            </wp:positionH>
            <wp:positionV relativeFrom="paragraph">
              <wp:posOffset>89151</wp:posOffset>
            </wp:positionV>
            <wp:extent cx="689610" cy="979805"/>
            <wp:effectExtent l="19050" t="19050" r="15240" b="10795"/>
            <wp:wrapTight wrapText="bothSides">
              <wp:wrapPolygon edited="0">
                <wp:start x="-597" y="-420"/>
                <wp:lineTo x="-597" y="21418"/>
                <wp:lineTo x="21481" y="21418"/>
                <wp:lineTo x="21481" y="-420"/>
                <wp:lineTo x="-597" y="-420"/>
              </wp:wrapPolygon>
            </wp:wrapTight>
            <wp:docPr id="18266947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9610" cy="97980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cs="Times New Roman" w:hint="eastAsia"/>
          <w:b/>
          <w:bCs/>
          <w:sz w:val="24"/>
          <w:szCs w:val="24"/>
        </w:rPr>
        <w:t>農業</w:t>
      </w:r>
      <w:r w:rsidR="007B5155" w:rsidRPr="001B3367">
        <w:rPr>
          <w:rFonts w:asciiTheme="majorEastAsia" w:eastAsiaTheme="majorEastAsia" w:hAnsiTheme="majorEastAsia" w:cs="Times New Roman" w:hint="eastAsia"/>
          <w:b/>
          <w:bCs/>
          <w:sz w:val="24"/>
          <w:szCs w:val="24"/>
        </w:rPr>
        <w:t>経営基盤強化促進法 一問一答集　３訂</w:t>
      </w:r>
      <w:r w:rsidR="00BD2790">
        <w:rPr>
          <w:rFonts w:asciiTheme="majorEastAsia" w:eastAsiaTheme="majorEastAsia" w:hAnsiTheme="majorEastAsia" w:cs="Times New Roman" w:hint="eastAsia"/>
          <w:b/>
          <w:bCs/>
          <w:sz w:val="24"/>
          <w:szCs w:val="24"/>
        </w:rPr>
        <w:t xml:space="preserve">　　</w:t>
      </w:r>
      <w:r w:rsidR="00D444DF">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w:t>
      </w:r>
      <w:r w:rsidR="00D444DF">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３月刊行予定</w:t>
      </w:r>
    </w:p>
    <w:p w14:paraId="66D4B70A" w14:textId="5DBAC3DE" w:rsidR="00AF159B" w:rsidRDefault="00AF159B" w:rsidP="00451CD7">
      <w:pPr>
        <w:spacing w:line="0" w:lineRule="atLeast"/>
        <w:ind w:leftChars="650" w:left="1365" w:firstLineChars="100" w:firstLine="240"/>
        <w:rPr>
          <w:sz w:val="24"/>
          <w:szCs w:val="24"/>
        </w:rPr>
      </w:pPr>
      <w:r w:rsidRPr="00AF159B">
        <w:rPr>
          <w:rFonts w:hint="eastAsia"/>
          <w:sz w:val="24"/>
          <w:szCs w:val="24"/>
        </w:rPr>
        <w:t>制度運用で疑問にぶつかったときの手引きとなるよう一問一答形式でわかりやすく解説。地域で農業の振興に携わる市町村や都道府県の担当者、関係機関・団体の関係者など多くの皆様に役立</w:t>
      </w:r>
      <w:r w:rsidR="00252459">
        <w:rPr>
          <w:rFonts w:hint="eastAsia"/>
          <w:sz w:val="24"/>
          <w:szCs w:val="24"/>
        </w:rPr>
        <w:t>ちます</w:t>
      </w:r>
      <w:r w:rsidRPr="00AF159B">
        <w:rPr>
          <w:rFonts w:hint="eastAsia"/>
          <w:sz w:val="24"/>
          <w:szCs w:val="24"/>
        </w:rPr>
        <w:t>。</w:t>
      </w:r>
    </w:p>
    <w:p w14:paraId="47E23E4D" w14:textId="03842BC2" w:rsidR="00E26F55" w:rsidRPr="00652D9B" w:rsidRDefault="006218DD" w:rsidP="00451CD7">
      <w:pPr>
        <w:spacing w:line="0" w:lineRule="atLeast"/>
        <w:ind w:leftChars="650" w:left="1365" w:firstLineChars="100" w:firstLine="240"/>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E26F55" w:rsidRPr="00652D9B">
        <w:rPr>
          <w:rFonts w:asciiTheme="majorEastAsia" w:eastAsiaTheme="majorEastAsia" w:hAnsiTheme="majorEastAsia" w:hint="eastAsia"/>
          <w:sz w:val="24"/>
          <w:szCs w:val="24"/>
        </w:rPr>
        <w:t>コード：</w:t>
      </w:r>
      <w:bookmarkStart w:id="4" w:name="_Hlk109720533"/>
      <w:r w:rsidR="00E46AE1" w:rsidRPr="00652D9B">
        <w:rPr>
          <w:rFonts w:asciiTheme="majorEastAsia" w:eastAsiaTheme="majorEastAsia" w:hAnsiTheme="majorEastAsia"/>
          <w:sz w:val="24"/>
          <w:szCs w:val="24"/>
        </w:rPr>
        <w:t>R05-</w:t>
      </w:r>
      <w:r w:rsidR="00AF159B" w:rsidRPr="00652D9B">
        <w:rPr>
          <w:rFonts w:asciiTheme="majorEastAsia" w:eastAsiaTheme="majorEastAsia" w:hAnsiTheme="majorEastAsia"/>
          <w:sz w:val="24"/>
          <w:szCs w:val="24"/>
        </w:rPr>
        <w:t>50</w:t>
      </w:r>
      <w:r w:rsidR="00E26F55" w:rsidRPr="00652D9B">
        <w:rPr>
          <w:rFonts w:asciiTheme="majorEastAsia" w:eastAsiaTheme="majorEastAsia" w:hAnsiTheme="majorEastAsia" w:hint="eastAsia"/>
          <w:sz w:val="24"/>
          <w:szCs w:val="24"/>
        </w:rPr>
        <w:t>／</w:t>
      </w:r>
      <w:r w:rsidR="00D75196" w:rsidRPr="00652D9B">
        <w:rPr>
          <w:rFonts w:asciiTheme="majorEastAsia" w:eastAsiaTheme="majorEastAsia" w:hAnsiTheme="majorEastAsia" w:hint="eastAsia"/>
          <w:sz w:val="24"/>
          <w:szCs w:val="24"/>
        </w:rPr>
        <w:t>Ａ</w:t>
      </w:r>
      <w:r w:rsidR="00383D40" w:rsidRPr="00652D9B">
        <w:rPr>
          <w:rFonts w:asciiTheme="majorEastAsia" w:eastAsiaTheme="majorEastAsia" w:hAnsiTheme="majorEastAsia" w:hint="eastAsia"/>
          <w:sz w:val="24"/>
          <w:szCs w:val="24"/>
        </w:rPr>
        <w:t>５</w:t>
      </w:r>
      <w:r w:rsidR="00BC359D" w:rsidRPr="00652D9B">
        <w:rPr>
          <w:rFonts w:asciiTheme="majorEastAsia" w:eastAsiaTheme="majorEastAsia" w:hAnsiTheme="majorEastAsia" w:hint="eastAsia"/>
          <w:sz w:val="24"/>
          <w:szCs w:val="24"/>
        </w:rPr>
        <w:t>判</w:t>
      </w:r>
      <w:r w:rsidR="005A120C"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hint="eastAsia"/>
          <w:sz w:val="24"/>
          <w:szCs w:val="24"/>
        </w:rPr>
        <w:t>約300</w:t>
      </w:r>
      <w:r w:rsidR="00BC359D" w:rsidRPr="00652D9B">
        <w:rPr>
          <w:rFonts w:asciiTheme="majorEastAsia" w:eastAsiaTheme="majorEastAsia" w:hAnsiTheme="majorEastAsia" w:hint="eastAsia"/>
          <w:sz w:val="24"/>
          <w:szCs w:val="24"/>
        </w:rPr>
        <w:t>頁／定価</w:t>
      </w:r>
      <w:r w:rsidR="00AF159B" w:rsidRPr="00652D9B">
        <w:rPr>
          <w:rFonts w:asciiTheme="majorEastAsia" w:eastAsiaTheme="majorEastAsia" w:hAnsiTheme="majorEastAsia"/>
          <w:sz w:val="24"/>
          <w:szCs w:val="24"/>
        </w:rPr>
        <w:t>2,530</w:t>
      </w:r>
      <w:r w:rsidR="00BC359D" w:rsidRPr="00652D9B">
        <w:rPr>
          <w:rFonts w:asciiTheme="majorEastAsia" w:eastAsiaTheme="majorEastAsia" w:hAnsiTheme="majorEastAsia" w:hint="eastAsia"/>
          <w:sz w:val="24"/>
          <w:szCs w:val="24"/>
        </w:rPr>
        <w:t>円</w:t>
      </w:r>
      <w:bookmarkEnd w:id="4"/>
    </w:p>
    <w:p w14:paraId="4D7CF606" w14:textId="7B0B63E0" w:rsidR="00562205" w:rsidRDefault="00562205" w:rsidP="00451CD7">
      <w:pPr>
        <w:tabs>
          <w:tab w:val="left" w:pos="7140"/>
        </w:tabs>
        <w:spacing w:line="0" w:lineRule="atLeast"/>
        <w:ind w:leftChars="650" w:left="1365"/>
        <w:rPr>
          <w:b/>
          <w:sz w:val="24"/>
          <w:szCs w:val="24"/>
          <w:shd w:val="pct15" w:color="auto" w:fill="FFFFFF"/>
        </w:rPr>
      </w:pPr>
    </w:p>
    <w:p w14:paraId="495ADA0D" w14:textId="3B2758C0" w:rsidR="007B5155" w:rsidRPr="001B3367" w:rsidRDefault="00E32747" w:rsidP="00605DC6">
      <w:pPr>
        <w:tabs>
          <w:tab w:val="left" w:pos="7140"/>
        </w:tabs>
        <w:spacing w:line="0" w:lineRule="atLeast"/>
        <w:ind w:firstLineChars="1000" w:firstLine="2400"/>
        <w:rPr>
          <w:rFonts w:asciiTheme="majorEastAsia" w:eastAsiaTheme="majorEastAsia" w:hAnsiTheme="majorEastAsia" w:cs="Times New Roman"/>
          <w:b/>
          <w:bCs/>
          <w:sz w:val="24"/>
          <w:szCs w:val="24"/>
        </w:rPr>
      </w:pPr>
      <w:r w:rsidRPr="001B3367">
        <w:rPr>
          <w:rFonts w:asciiTheme="majorEastAsia" w:eastAsiaTheme="majorEastAsia" w:hAnsiTheme="majorEastAsia" w:hint="eastAsia"/>
          <w:noProof/>
          <w:sz w:val="24"/>
          <w:szCs w:val="24"/>
        </w:rPr>
        <w:drawing>
          <wp:anchor distT="0" distB="0" distL="114300" distR="114300" simplePos="0" relativeHeight="251732992" behindDoc="0" locked="0" layoutInCell="1" allowOverlap="1" wp14:anchorId="0F7650C1" wp14:editId="28E8A267">
            <wp:simplePos x="0" y="0"/>
            <wp:positionH relativeFrom="margin">
              <wp:align>left</wp:align>
            </wp:positionH>
            <wp:positionV relativeFrom="paragraph">
              <wp:posOffset>26629</wp:posOffset>
            </wp:positionV>
            <wp:extent cx="690245" cy="996280"/>
            <wp:effectExtent l="19050" t="19050" r="14605" b="13970"/>
            <wp:wrapNone/>
            <wp:docPr id="1161516179" name="図 6"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16179" name="図 6" descr="図形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0245" cy="99628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sidRPr="001B3367">
        <w:rPr>
          <w:rFonts w:asciiTheme="majorEastAsia" w:eastAsiaTheme="majorEastAsia" w:hAnsiTheme="majorEastAsia" w:cs="Times New Roman" w:hint="eastAsia"/>
          <w:b/>
          <w:bCs/>
          <w:sz w:val="24"/>
          <w:szCs w:val="24"/>
        </w:rPr>
        <w:t>よくわかる農地の法律手続き　５訂</w:t>
      </w:r>
      <w:r w:rsidR="00BD2790">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w:t>
      </w:r>
      <w:r w:rsidR="00D444DF">
        <w:rPr>
          <w:rFonts w:asciiTheme="majorEastAsia" w:eastAsiaTheme="majorEastAsia" w:hAnsiTheme="majorEastAsia" w:cs="Times New Roman" w:hint="eastAsia"/>
          <w:b/>
          <w:bCs/>
          <w:sz w:val="24"/>
          <w:szCs w:val="24"/>
        </w:rPr>
        <w:t xml:space="preserve"> </w:t>
      </w:r>
      <w:r w:rsidR="00BD2790" w:rsidRPr="00D444DF">
        <w:rPr>
          <w:rFonts w:asciiTheme="majorEastAsia" w:eastAsiaTheme="majorEastAsia" w:hAnsiTheme="majorEastAsia" w:cs="Times New Roman" w:hint="eastAsia"/>
          <w:b/>
          <w:bCs/>
          <w:sz w:val="24"/>
          <w:szCs w:val="24"/>
        </w:rPr>
        <w:t>３月</w:t>
      </w:r>
      <w:r w:rsidR="00D444DF">
        <w:rPr>
          <w:rFonts w:asciiTheme="majorEastAsia" w:eastAsiaTheme="majorEastAsia" w:hAnsiTheme="majorEastAsia" w:cs="Times New Roman" w:hint="eastAsia"/>
          <w:b/>
          <w:bCs/>
          <w:sz w:val="24"/>
          <w:szCs w:val="24"/>
        </w:rPr>
        <w:t>下旬</w:t>
      </w:r>
      <w:r w:rsidR="00817315" w:rsidRPr="00D444DF">
        <w:rPr>
          <w:rFonts w:asciiTheme="majorEastAsia" w:eastAsiaTheme="majorEastAsia" w:hAnsiTheme="majorEastAsia" w:cs="Times New Roman" w:hint="eastAsia"/>
          <w:b/>
          <w:bCs/>
          <w:sz w:val="24"/>
          <w:szCs w:val="24"/>
        </w:rPr>
        <w:t>刊行</w:t>
      </w:r>
      <w:r w:rsidR="00BD2790" w:rsidRPr="00D444DF">
        <w:rPr>
          <w:rFonts w:asciiTheme="majorEastAsia" w:eastAsiaTheme="majorEastAsia" w:hAnsiTheme="majorEastAsia" w:cs="Times New Roman" w:hint="eastAsia"/>
          <w:b/>
          <w:bCs/>
          <w:sz w:val="24"/>
          <w:szCs w:val="24"/>
        </w:rPr>
        <w:t>予定</w:t>
      </w:r>
    </w:p>
    <w:p w14:paraId="0E829513" w14:textId="274652D8" w:rsidR="00AF159B" w:rsidRDefault="00407DE7" w:rsidP="00451CD7">
      <w:pPr>
        <w:tabs>
          <w:tab w:val="left" w:pos="7140"/>
        </w:tabs>
        <w:spacing w:line="0" w:lineRule="atLeast"/>
        <w:ind w:leftChars="650" w:left="1365"/>
        <w:rPr>
          <w:sz w:val="24"/>
          <w:szCs w:val="24"/>
        </w:rPr>
      </w:pPr>
      <w:r>
        <w:rPr>
          <w:rFonts w:hint="eastAsia"/>
          <w:sz w:val="24"/>
          <w:szCs w:val="24"/>
        </w:rPr>
        <w:t xml:space="preserve">　</w:t>
      </w:r>
      <w:r w:rsidR="00AF159B" w:rsidRPr="00AF159B">
        <w:rPr>
          <w:rFonts w:hint="eastAsia"/>
          <w:sz w:val="24"/>
          <w:szCs w:val="24"/>
        </w:rPr>
        <w:t>農地の法律手続きのうち頻度の高い農地の売買・貸借、農地以外への転用、市民農園の開設等について、「これだけは知っておきたい」ことを、手続きの流れ図、申請書の記載例、判例等を交えて解説</w:t>
      </w:r>
      <w:r w:rsidR="00252459">
        <w:rPr>
          <w:rFonts w:hint="eastAsia"/>
          <w:sz w:val="24"/>
          <w:szCs w:val="24"/>
        </w:rPr>
        <w:t>しています</w:t>
      </w:r>
      <w:r w:rsidR="00AF159B" w:rsidRPr="00AF159B">
        <w:rPr>
          <w:rFonts w:hint="eastAsia"/>
          <w:sz w:val="24"/>
          <w:szCs w:val="24"/>
        </w:rPr>
        <w:t>。</w:t>
      </w:r>
    </w:p>
    <w:p w14:paraId="03B3F926" w14:textId="5BDBB76B" w:rsidR="00A017D2" w:rsidRPr="00652D9B" w:rsidRDefault="006218DD" w:rsidP="00451CD7">
      <w:pPr>
        <w:tabs>
          <w:tab w:val="left" w:pos="7140"/>
        </w:tabs>
        <w:spacing w:line="0" w:lineRule="atLeast"/>
        <w:ind w:leftChars="650" w:left="1365"/>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562205" w:rsidRPr="00652D9B">
        <w:rPr>
          <w:rFonts w:asciiTheme="majorEastAsia" w:eastAsiaTheme="majorEastAsia" w:hAnsiTheme="majorEastAsia" w:hint="eastAsia"/>
          <w:sz w:val="24"/>
          <w:szCs w:val="24"/>
        </w:rPr>
        <w:t>コード：</w:t>
      </w:r>
      <w:r w:rsidR="00C00976" w:rsidRPr="00652D9B">
        <w:rPr>
          <w:rFonts w:asciiTheme="majorEastAsia" w:eastAsiaTheme="majorEastAsia" w:hAnsiTheme="majorEastAsia" w:hint="eastAsia"/>
          <w:sz w:val="24"/>
          <w:szCs w:val="24"/>
        </w:rPr>
        <w:t>R0</w:t>
      </w:r>
      <w:r w:rsidR="00E46AE1" w:rsidRPr="00652D9B">
        <w:rPr>
          <w:rFonts w:asciiTheme="majorEastAsia" w:eastAsiaTheme="majorEastAsia" w:hAnsiTheme="majorEastAsia" w:hint="eastAsia"/>
          <w:sz w:val="24"/>
          <w:szCs w:val="24"/>
        </w:rPr>
        <w:t>5-</w:t>
      </w:r>
      <w:r w:rsidR="00AF159B" w:rsidRPr="00652D9B">
        <w:rPr>
          <w:rFonts w:asciiTheme="majorEastAsia" w:eastAsiaTheme="majorEastAsia" w:hAnsiTheme="majorEastAsia"/>
          <w:sz w:val="24"/>
          <w:szCs w:val="24"/>
        </w:rPr>
        <w:t>43</w:t>
      </w:r>
      <w:r w:rsidR="00C00976" w:rsidRPr="00652D9B">
        <w:rPr>
          <w:rFonts w:asciiTheme="majorEastAsia" w:eastAsiaTheme="majorEastAsia" w:hAnsiTheme="majorEastAsia" w:hint="eastAsia"/>
          <w:sz w:val="24"/>
          <w:szCs w:val="24"/>
        </w:rPr>
        <w:t>／</w:t>
      </w:r>
      <w:r w:rsidR="002B579F" w:rsidRPr="00652D9B">
        <w:rPr>
          <w:rFonts w:asciiTheme="majorEastAsia" w:eastAsiaTheme="majorEastAsia" w:hAnsiTheme="majorEastAsia" w:hint="eastAsia"/>
          <w:sz w:val="24"/>
          <w:szCs w:val="24"/>
        </w:rPr>
        <w:t>Ａ</w:t>
      </w:r>
      <w:r w:rsidR="00803E3C" w:rsidRPr="00652D9B">
        <w:rPr>
          <w:rFonts w:asciiTheme="majorEastAsia" w:eastAsiaTheme="majorEastAsia" w:hAnsiTheme="majorEastAsia" w:hint="eastAsia"/>
          <w:sz w:val="24"/>
          <w:szCs w:val="24"/>
        </w:rPr>
        <w:t>５</w:t>
      </w:r>
      <w:r w:rsidR="00C00976" w:rsidRPr="00652D9B">
        <w:rPr>
          <w:rFonts w:asciiTheme="majorEastAsia" w:eastAsiaTheme="majorEastAsia" w:hAnsiTheme="majorEastAsia" w:hint="eastAsia"/>
          <w:sz w:val="24"/>
          <w:szCs w:val="24"/>
        </w:rPr>
        <w:t>判</w:t>
      </w:r>
      <w:r w:rsidR="005A120C" w:rsidRPr="00652D9B">
        <w:rPr>
          <w:rFonts w:asciiTheme="majorEastAsia" w:eastAsiaTheme="majorEastAsia" w:hAnsiTheme="majorEastAsia" w:hint="eastAsia"/>
          <w:sz w:val="24"/>
          <w:szCs w:val="24"/>
        </w:rPr>
        <w:t>・</w:t>
      </w:r>
      <w:r w:rsidR="00AF159B" w:rsidRPr="00652D9B">
        <w:rPr>
          <w:rFonts w:asciiTheme="majorEastAsia" w:eastAsiaTheme="majorEastAsia" w:hAnsiTheme="majorEastAsia" w:hint="eastAsia"/>
          <w:sz w:val="24"/>
          <w:szCs w:val="24"/>
        </w:rPr>
        <w:t>約170</w:t>
      </w:r>
      <w:r w:rsidR="00C00976" w:rsidRPr="00652D9B">
        <w:rPr>
          <w:rFonts w:asciiTheme="majorEastAsia" w:eastAsiaTheme="majorEastAsia" w:hAnsiTheme="majorEastAsia" w:hint="eastAsia"/>
          <w:sz w:val="24"/>
          <w:szCs w:val="24"/>
        </w:rPr>
        <w:t>頁／定価</w:t>
      </w:r>
      <w:r w:rsidR="00AF159B" w:rsidRPr="00652D9B">
        <w:rPr>
          <w:rFonts w:asciiTheme="majorEastAsia" w:eastAsiaTheme="majorEastAsia" w:hAnsiTheme="majorEastAsia"/>
          <w:sz w:val="24"/>
          <w:szCs w:val="24"/>
        </w:rPr>
        <w:t>2,20</w:t>
      </w:r>
      <w:r w:rsidR="00C00976" w:rsidRPr="00652D9B">
        <w:rPr>
          <w:rFonts w:asciiTheme="majorEastAsia" w:eastAsiaTheme="majorEastAsia" w:hAnsiTheme="majorEastAsia" w:hint="eastAsia"/>
          <w:sz w:val="24"/>
          <w:szCs w:val="24"/>
        </w:rPr>
        <w:t>0円</w:t>
      </w:r>
    </w:p>
    <w:p w14:paraId="1FBC7221" w14:textId="1EFD3349" w:rsidR="00252459" w:rsidRDefault="00252459" w:rsidP="00451CD7">
      <w:pPr>
        <w:tabs>
          <w:tab w:val="left" w:pos="7140"/>
        </w:tabs>
        <w:spacing w:line="0" w:lineRule="atLeast"/>
        <w:ind w:leftChars="650" w:left="1365"/>
        <w:jc w:val="right"/>
        <w:rPr>
          <w:rFonts w:asciiTheme="minorEastAsia" w:hAnsiTheme="minorEastAsia"/>
          <w:sz w:val="24"/>
          <w:szCs w:val="24"/>
        </w:rPr>
      </w:pPr>
    </w:p>
    <w:p w14:paraId="232789D4" w14:textId="72A549B7" w:rsidR="00252459" w:rsidRPr="001B3367" w:rsidRDefault="004D078E" w:rsidP="00605DC6">
      <w:pPr>
        <w:tabs>
          <w:tab w:val="left" w:pos="4830"/>
          <w:tab w:val="left" w:pos="4935"/>
        </w:tabs>
        <w:spacing w:line="0" w:lineRule="atLeast"/>
        <w:ind w:firstLineChars="1000" w:firstLine="2400"/>
        <w:rPr>
          <w:rFonts w:asciiTheme="majorEastAsia" w:eastAsiaTheme="majorEastAsia" w:hAnsiTheme="majorEastAsia"/>
          <w:b/>
          <w:bCs/>
          <w:sz w:val="24"/>
          <w:szCs w:val="24"/>
        </w:rPr>
      </w:pPr>
      <w:r w:rsidRPr="001B3367">
        <w:rPr>
          <w:rFonts w:asciiTheme="majorEastAsia" w:eastAsiaTheme="majorEastAsia" w:hAnsiTheme="majorEastAsia" w:cs="Times New Roman" w:hint="eastAsia"/>
          <w:noProof/>
          <w:sz w:val="24"/>
          <w:szCs w:val="24"/>
        </w:rPr>
        <w:drawing>
          <wp:anchor distT="0" distB="0" distL="114300" distR="114300" simplePos="0" relativeHeight="251734016" behindDoc="0" locked="0" layoutInCell="1" allowOverlap="1" wp14:anchorId="24AA2036" wp14:editId="1726FE42">
            <wp:simplePos x="0" y="0"/>
            <wp:positionH relativeFrom="margin">
              <wp:align>left</wp:align>
            </wp:positionH>
            <wp:positionV relativeFrom="paragraph">
              <wp:posOffset>23495</wp:posOffset>
            </wp:positionV>
            <wp:extent cx="689942" cy="1010611"/>
            <wp:effectExtent l="19050" t="19050" r="15240" b="18415"/>
            <wp:wrapNone/>
            <wp:docPr id="168932791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9942" cy="1010611"/>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252459" w:rsidRPr="001B3367">
        <w:rPr>
          <w:rFonts w:asciiTheme="majorEastAsia" w:eastAsiaTheme="majorEastAsia" w:hAnsiTheme="majorEastAsia" w:cs="ＭＳ Ｐゴシック" w:hint="eastAsia"/>
          <w:b/>
          <w:bCs/>
          <w:sz w:val="24"/>
          <w:szCs w:val="24"/>
        </w:rPr>
        <w:t>農業経営基盤強化促進法等2022年改正　三段対照式法令集</w:t>
      </w:r>
    </w:p>
    <w:p w14:paraId="3EDF5DF0" w14:textId="4D9A8E83" w:rsidR="00252459" w:rsidRPr="006C4AAD" w:rsidRDefault="00252459" w:rsidP="00451CD7">
      <w:pPr>
        <w:tabs>
          <w:tab w:val="left" w:pos="4830"/>
          <w:tab w:val="left" w:pos="4935"/>
        </w:tabs>
        <w:spacing w:line="0" w:lineRule="atLeast"/>
        <w:ind w:leftChars="650" w:left="1365"/>
        <w:rPr>
          <w:rFonts w:asciiTheme="minorEastAsia" w:hAnsiTheme="minorEastAsia"/>
          <w:sz w:val="24"/>
          <w:szCs w:val="24"/>
        </w:rPr>
      </w:pPr>
      <w:r w:rsidRPr="008337F5">
        <w:rPr>
          <w:rFonts w:asciiTheme="minorEastAsia" w:hAnsiTheme="minorEastAsia" w:hint="eastAsia"/>
          <w:szCs w:val="21"/>
        </w:rPr>
        <w:t xml:space="preserve">　</w:t>
      </w:r>
      <w:r w:rsidRPr="001017D4">
        <w:rPr>
          <w:rFonts w:asciiTheme="minorEastAsia" w:hAnsiTheme="minorEastAsia" w:hint="eastAsia"/>
          <w:sz w:val="24"/>
          <w:szCs w:val="24"/>
        </w:rPr>
        <w:t>農業経営基盤強化促進法、農地中間管理事業の推進に関する法律、農地法について、法律条文と、政令、省令の条文を</w:t>
      </w:r>
      <w:r w:rsidR="00BD2790">
        <w:rPr>
          <w:rFonts w:asciiTheme="minorEastAsia" w:hAnsiTheme="minorEastAsia" w:hint="eastAsia"/>
          <w:sz w:val="24"/>
          <w:szCs w:val="24"/>
        </w:rPr>
        <w:t>三</w:t>
      </w:r>
      <w:r w:rsidRPr="001017D4">
        <w:rPr>
          <w:rFonts w:asciiTheme="minorEastAsia" w:hAnsiTheme="minorEastAsia" w:hint="eastAsia"/>
          <w:sz w:val="24"/>
          <w:szCs w:val="24"/>
        </w:rPr>
        <w:t>段対照式で整理</w:t>
      </w:r>
      <w:r>
        <w:rPr>
          <w:rFonts w:asciiTheme="minorEastAsia" w:hAnsiTheme="minorEastAsia" w:hint="eastAsia"/>
          <w:sz w:val="24"/>
          <w:szCs w:val="24"/>
        </w:rPr>
        <w:t>しました</w:t>
      </w:r>
      <w:r w:rsidRPr="001017D4">
        <w:rPr>
          <w:rFonts w:asciiTheme="minorEastAsia" w:hAnsiTheme="minorEastAsia" w:hint="eastAsia"/>
          <w:sz w:val="24"/>
          <w:szCs w:val="24"/>
        </w:rPr>
        <w:t>。ページごとに法律、政令、省令の条文番号を明記</w:t>
      </w:r>
      <w:r>
        <w:rPr>
          <w:rFonts w:asciiTheme="minorEastAsia" w:hAnsiTheme="minorEastAsia" w:hint="eastAsia"/>
          <w:sz w:val="24"/>
          <w:szCs w:val="24"/>
        </w:rPr>
        <w:t>しています</w:t>
      </w:r>
      <w:r w:rsidRPr="001017D4">
        <w:rPr>
          <w:rFonts w:asciiTheme="minorEastAsia" w:hAnsiTheme="minorEastAsia" w:hint="eastAsia"/>
          <w:sz w:val="24"/>
          <w:szCs w:val="24"/>
        </w:rPr>
        <w:t>。</w:t>
      </w:r>
    </w:p>
    <w:p w14:paraId="1600EBDE" w14:textId="010BE536" w:rsidR="00252459" w:rsidRPr="00652D9B" w:rsidRDefault="00252459" w:rsidP="00451CD7">
      <w:pPr>
        <w:spacing w:line="0" w:lineRule="atLeast"/>
        <w:ind w:leftChars="650" w:left="1365"/>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 xml:space="preserve"> 図書コード：R05-</w:t>
      </w:r>
      <w:r w:rsidRPr="00652D9B">
        <w:rPr>
          <w:rFonts w:asciiTheme="majorEastAsia" w:eastAsiaTheme="majorEastAsia" w:hAnsiTheme="majorEastAsia"/>
          <w:sz w:val="24"/>
          <w:szCs w:val="24"/>
        </w:rPr>
        <w:t>22</w:t>
      </w:r>
      <w:r w:rsidRPr="00652D9B">
        <w:rPr>
          <w:rFonts w:asciiTheme="majorEastAsia" w:eastAsiaTheme="majorEastAsia" w:hAnsiTheme="majorEastAsia" w:hint="eastAsia"/>
          <w:sz w:val="24"/>
          <w:szCs w:val="24"/>
        </w:rPr>
        <w:t>／Ａ４判・</w:t>
      </w:r>
      <w:r w:rsidRPr="00652D9B">
        <w:rPr>
          <w:rFonts w:asciiTheme="majorEastAsia" w:eastAsiaTheme="majorEastAsia" w:hAnsiTheme="majorEastAsia"/>
          <w:sz w:val="24"/>
          <w:szCs w:val="24"/>
        </w:rPr>
        <w:t>255</w:t>
      </w:r>
      <w:r w:rsidRPr="00652D9B">
        <w:rPr>
          <w:rFonts w:asciiTheme="majorEastAsia" w:eastAsiaTheme="majorEastAsia" w:hAnsiTheme="majorEastAsia" w:hint="eastAsia"/>
          <w:sz w:val="24"/>
          <w:szCs w:val="24"/>
        </w:rPr>
        <w:t>頁／定価</w:t>
      </w:r>
      <w:r w:rsidRPr="00652D9B">
        <w:rPr>
          <w:rFonts w:asciiTheme="majorEastAsia" w:eastAsiaTheme="majorEastAsia" w:hAnsiTheme="majorEastAsia"/>
          <w:sz w:val="24"/>
          <w:szCs w:val="24"/>
        </w:rPr>
        <w:t>1,65</w:t>
      </w:r>
      <w:r w:rsidRPr="00652D9B">
        <w:rPr>
          <w:rFonts w:asciiTheme="majorEastAsia" w:eastAsiaTheme="majorEastAsia" w:hAnsiTheme="majorEastAsia" w:hint="eastAsia"/>
          <w:sz w:val="24"/>
          <w:szCs w:val="24"/>
        </w:rPr>
        <w:t>0円</w:t>
      </w:r>
    </w:p>
    <w:p w14:paraId="2C416F21" w14:textId="3D6700A9" w:rsidR="00252459" w:rsidRDefault="00252459" w:rsidP="00451CD7">
      <w:pPr>
        <w:spacing w:line="0" w:lineRule="atLeast"/>
        <w:ind w:leftChars="650" w:left="1365"/>
        <w:jc w:val="right"/>
        <w:rPr>
          <w:rFonts w:asciiTheme="minorEastAsia" w:hAnsiTheme="minorEastAsia"/>
          <w:sz w:val="24"/>
          <w:szCs w:val="24"/>
        </w:rPr>
      </w:pPr>
    </w:p>
    <w:p w14:paraId="3BD5FAF0" w14:textId="6CE91C5B" w:rsidR="00252459" w:rsidRPr="001B3367" w:rsidRDefault="00E32747" w:rsidP="00605DC6">
      <w:pPr>
        <w:spacing w:line="0" w:lineRule="atLeast"/>
        <w:ind w:firstLineChars="500" w:firstLine="1004"/>
        <w:jc w:val="left"/>
        <w:rPr>
          <w:rFonts w:asciiTheme="majorEastAsia" w:eastAsiaTheme="majorEastAsia" w:hAnsiTheme="majorEastAsia" w:cs="Times New Roman"/>
          <w:b/>
          <w:bCs/>
          <w:sz w:val="24"/>
          <w:szCs w:val="24"/>
        </w:rPr>
      </w:pPr>
      <w:r w:rsidRPr="001B3367">
        <w:rPr>
          <w:rFonts w:asciiTheme="majorEastAsia" w:eastAsiaTheme="majorEastAsia" w:hAnsiTheme="majorEastAsia" w:cs="ＭＳ Ｐゴシック"/>
          <w:b/>
          <w:bCs/>
          <w:noProof/>
          <w:sz w:val="20"/>
          <w:szCs w:val="20"/>
        </w:rPr>
        <w:drawing>
          <wp:anchor distT="0" distB="0" distL="114300" distR="114300" simplePos="0" relativeHeight="251735040" behindDoc="1" locked="0" layoutInCell="1" allowOverlap="1" wp14:anchorId="753FBDC1" wp14:editId="39000741">
            <wp:simplePos x="0" y="0"/>
            <wp:positionH relativeFrom="margin">
              <wp:align>left</wp:align>
            </wp:positionH>
            <wp:positionV relativeFrom="paragraph">
              <wp:posOffset>23431</wp:posOffset>
            </wp:positionV>
            <wp:extent cx="686435" cy="972185"/>
            <wp:effectExtent l="19050" t="19050" r="18415" b="18415"/>
            <wp:wrapTight wrapText="bothSides">
              <wp:wrapPolygon edited="0">
                <wp:start x="-599" y="-423"/>
                <wp:lineTo x="-599" y="21586"/>
                <wp:lineTo x="21580" y="21586"/>
                <wp:lineTo x="21580" y="-423"/>
                <wp:lineTo x="-599" y="-423"/>
              </wp:wrapPolygon>
            </wp:wrapTight>
            <wp:docPr id="13481028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6435" cy="97218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252459" w:rsidRPr="001B3367">
        <w:rPr>
          <w:rFonts w:asciiTheme="majorEastAsia" w:eastAsiaTheme="majorEastAsia" w:hAnsiTheme="majorEastAsia" w:cs="Times New Roman" w:hint="eastAsia"/>
          <w:b/>
          <w:bCs/>
          <w:sz w:val="24"/>
          <w:szCs w:val="24"/>
        </w:rPr>
        <w:t>農業経営基盤強化促進法等2022年改正のあらまし</w:t>
      </w:r>
    </w:p>
    <w:p w14:paraId="1B08B011" w14:textId="6D2920C3" w:rsidR="00252459" w:rsidRDefault="00252459" w:rsidP="00451CD7">
      <w:pPr>
        <w:spacing w:line="0" w:lineRule="atLeast"/>
        <w:ind w:leftChars="650" w:left="1365"/>
        <w:jc w:val="left"/>
        <w:rPr>
          <w:rFonts w:ascii="ＭＳ 明朝" w:hAnsi="ＭＳ 明朝" w:cs="Times New Roman"/>
          <w:sz w:val="24"/>
          <w:szCs w:val="24"/>
        </w:rPr>
      </w:pPr>
      <w:r>
        <w:rPr>
          <w:rFonts w:ascii="ＭＳ 明朝" w:hAnsi="ＭＳ 明朝" w:cs="Times New Roman" w:hint="eastAsia"/>
          <w:b/>
          <w:bCs/>
          <w:sz w:val="24"/>
          <w:szCs w:val="24"/>
        </w:rPr>
        <w:t xml:space="preserve">　</w:t>
      </w:r>
      <w:r w:rsidRPr="00252459">
        <w:rPr>
          <w:rFonts w:ascii="ＭＳ 明朝" w:hAnsi="ＭＳ 明朝" w:cs="Times New Roman" w:hint="eastAsia"/>
          <w:sz w:val="24"/>
          <w:szCs w:val="24"/>
        </w:rPr>
        <w:t>改正基盤法のうち、農業委員会組織に関係の深い改正内容について法律・政省令、通知などを踏まえ分かりやすく説明。「地域計画の法定化」「農地の集約」「人の確保・育成」を地域でどう進めていくか具体的に整理</w:t>
      </w:r>
      <w:r>
        <w:rPr>
          <w:rFonts w:ascii="ＭＳ 明朝" w:hAnsi="ＭＳ 明朝" w:cs="Times New Roman" w:hint="eastAsia"/>
          <w:sz w:val="24"/>
          <w:szCs w:val="24"/>
        </w:rPr>
        <w:t>し</w:t>
      </w:r>
      <w:r w:rsidR="00817315">
        <w:rPr>
          <w:rFonts w:ascii="ＭＳ 明朝" w:hAnsi="ＭＳ 明朝" w:cs="Times New Roman" w:hint="eastAsia"/>
          <w:sz w:val="24"/>
          <w:szCs w:val="24"/>
        </w:rPr>
        <w:t>ています</w:t>
      </w:r>
      <w:r w:rsidRPr="00252459">
        <w:rPr>
          <w:rFonts w:ascii="ＭＳ 明朝" w:hAnsi="ＭＳ 明朝" w:cs="Times New Roman" w:hint="eastAsia"/>
          <w:sz w:val="24"/>
          <w:szCs w:val="24"/>
        </w:rPr>
        <w:t>。</w:t>
      </w:r>
    </w:p>
    <w:p w14:paraId="7B2FE7C8" w14:textId="54F4DAF3" w:rsidR="00252459" w:rsidRPr="00652D9B" w:rsidRDefault="00252459" w:rsidP="00451CD7">
      <w:pPr>
        <w:spacing w:line="0" w:lineRule="atLeast"/>
        <w:ind w:leftChars="650" w:left="1365"/>
        <w:jc w:val="right"/>
        <w:rPr>
          <w:rFonts w:asciiTheme="majorEastAsia" w:eastAsiaTheme="majorEastAsia" w:hAnsiTheme="majorEastAsia" w:cs="Times New Roman"/>
          <w:sz w:val="24"/>
          <w:szCs w:val="24"/>
        </w:rPr>
      </w:pPr>
      <w:r w:rsidRPr="00652D9B">
        <w:rPr>
          <w:rFonts w:asciiTheme="majorEastAsia" w:eastAsiaTheme="majorEastAsia" w:hAnsiTheme="majorEastAsia" w:hint="eastAsia"/>
          <w:sz w:val="24"/>
          <w:szCs w:val="24"/>
        </w:rPr>
        <w:t>図書コード：</w:t>
      </w:r>
      <w:r w:rsidRPr="00652D9B">
        <w:rPr>
          <w:rFonts w:asciiTheme="majorEastAsia" w:eastAsiaTheme="majorEastAsia" w:hAnsiTheme="majorEastAsia"/>
          <w:sz w:val="24"/>
          <w:szCs w:val="24"/>
        </w:rPr>
        <w:t>R04-31</w:t>
      </w:r>
      <w:r w:rsidRPr="00652D9B">
        <w:rPr>
          <w:rFonts w:asciiTheme="majorEastAsia" w:eastAsiaTheme="majorEastAsia" w:hAnsiTheme="majorEastAsia" w:hint="eastAsia"/>
          <w:sz w:val="24"/>
          <w:szCs w:val="24"/>
        </w:rPr>
        <w:t>／Ａ４判・</w:t>
      </w:r>
      <w:r w:rsidRPr="00652D9B">
        <w:rPr>
          <w:rFonts w:asciiTheme="majorEastAsia" w:eastAsiaTheme="majorEastAsia" w:hAnsiTheme="majorEastAsia"/>
          <w:sz w:val="24"/>
          <w:szCs w:val="24"/>
        </w:rPr>
        <w:t>32</w:t>
      </w:r>
      <w:r w:rsidRPr="00652D9B">
        <w:rPr>
          <w:rFonts w:asciiTheme="majorEastAsia" w:eastAsiaTheme="majorEastAsia" w:hAnsiTheme="majorEastAsia" w:hint="eastAsia"/>
          <w:sz w:val="24"/>
          <w:szCs w:val="24"/>
        </w:rPr>
        <w:t>頁／定価</w:t>
      </w:r>
      <w:r w:rsidRPr="00652D9B">
        <w:rPr>
          <w:rFonts w:asciiTheme="majorEastAsia" w:eastAsiaTheme="majorEastAsia" w:hAnsiTheme="majorEastAsia"/>
          <w:sz w:val="24"/>
          <w:szCs w:val="24"/>
        </w:rPr>
        <w:t>550</w:t>
      </w:r>
      <w:r w:rsidRPr="00652D9B">
        <w:rPr>
          <w:rFonts w:asciiTheme="majorEastAsia" w:eastAsiaTheme="majorEastAsia" w:hAnsiTheme="majorEastAsia" w:hint="eastAsia"/>
          <w:sz w:val="24"/>
          <w:szCs w:val="24"/>
        </w:rPr>
        <w:t>円</w:t>
      </w:r>
    </w:p>
    <w:p w14:paraId="5C9C1E25" w14:textId="4B2469FF" w:rsidR="00AD6116" w:rsidRDefault="004D078E" w:rsidP="00451CD7">
      <w:pPr>
        <w:spacing w:line="0" w:lineRule="atLeast"/>
        <w:ind w:leftChars="650" w:left="1845" w:hanging="480"/>
        <w:jc w:val="left"/>
        <w:rPr>
          <w:rFonts w:ascii="ＭＳ 明朝" w:hAnsi="ＭＳ 明朝" w:cs="Times New Roman"/>
          <w:b/>
          <w:bCs/>
          <w:sz w:val="24"/>
          <w:szCs w:val="24"/>
        </w:rPr>
      </w:pPr>
      <w:r w:rsidRPr="001B3367">
        <w:rPr>
          <w:rFonts w:asciiTheme="majorEastAsia" w:eastAsiaTheme="majorEastAsia" w:hAnsiTheme="majorEastAsia"/>
          <w:noProof/>
        </w:rPr>
        <w:drawing>
          <wp:anchor distT="0" distB="0" distL="114300" distR="114300" simplePos="0" relativeHeight="251739136" behindDoc="0" locked="0" layoutInCell="1" allowOverlap="1" wp14:anchorId="131D0750" wp14:editId="4F03395F">
            <wp:simplePos x="0" y="0"/>
            <wp:positionH relativeFrom="margin">
              <wp:align>left</wp:align>
            </wp:positionH>
            <wp:positionV relativeFrom="paragraph">
              <wp:posOffset>174875</wp:posOffset>
            </wp:positionV>
            <wp:extent cx="687705" cy="979805"/>
            <wp:effectExtent l="19050" t="19050" r="17145" b="10795"/>
            <wp:wrapNone/>
            <wp:docPr id="42623514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7705" cy="97980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14:paraId="13717069" w14:textId="26880494" w:rsidR="00AD6116" w:rsidRPr="001B3367" w:rsidRDefault="00AD6116" w:rsidP="004D078E">
      <w:pPr>
        <w:spacing w:line="0" w:lineRule="atLeast"/>
        <w:ind w:firstLineChars="700" w:firstLine="1687"/>
        <w:jc w:val="left"/>
        <w:rPr>
          <w:rFonts w:asciiTheme="majorEastAsia" w:eastAsiaTheme="majorEastAsia" w:hAnsiTheme="majorEastAsia" w:cs="Times New Roman"/>
          <w:b/>
          <w:bCs/>
          <w:sz w:val="24"/>
          <w:szCs w:val="24"/>
        </w:rPr>
      </w:pPr>
      <w:r w:rsidRPr="001B3367">
        <w:rPr>
          <w:rFonts w:asciiTheme="majorEastAsia" w:eastAsiaTheme="majorEastAsia" w:hAnsiTheme="majorEastAsia" w:cs="Times New Roman" w:hint="eastAsia"/>
          <w:b/>
          <w:bCs/>
          <w:sz w:val="24"/>
          <w:szCs w:val="24"/>
        </w:rPr>
        <w:t xml:space="preserve">【リーフ】 </w:t>
      </w:r>
      <w:r w:rsidR="00605DC6">
        <w:rPr>
          <w:rFonts w:asciiTheme="majorEastAsia" w:eastAsiaTheme="majorEastAsia" w:hAnsiTheme="majorEastAsia" w:cs="Times New Roman" w:hint="eastAsia"/>
          <w:b/>
          <w:bCs/>
          <w:sz w:val="24"/>
          <w:szCs w:val="24"/>
        </w:rPr>
        <w:t xml:space="preserve">　</w:t>
      </w:r>
      <w:r w:rsidRPr="001B3367">
        <w:rPr>
          <w:rFonts w:asciiTheme="majorEastAsia" w:eastAsiaTheme="majorEastAsia" w:hAnsiTheme="majorEastAsia" w:cs="Times New Roman" w:hint="eastAsia"/>
          <w:b/>
          <w:bCs/>
          <w:sz w:val="24"/>
          <w:szCs w:val="24"/>
        </w:rPr>
        <w:t>ここが変わる 農業経営基盤強化促進法等の一部改正</w:t>
      </w:r>
    </w:p>
    <w:p w14:paraId="01F215CF" w14:textId="3F7BD735" w:rsidR="00AD6116" w:rsidRDefault="00AD6116" w:rsidP="00451CD7">
      <w:pPr>
        <w:spacing w:line="0" w:lineRule="atLeast"/>
        <w:ind w:leftChars="650" w:left="1365"/>
        <w:jc w:val="left"/>
        <w:rPr>
          <w:rFonts w:ascii="ＭＳ 明朝" w:hAnsi="ＭＳ 明朝" w:cs="Times New Roman"/>
          <w:sz w:val="24"/>
          <w:szCs w:val="24"/>
        </w:rPr>
      </w:pPr>
      <w:r>
        <w:rPr>
          <w:rFonts w:ascii="ＭＳ 明朝" w:hAnsi="ＭＳ 明朝" w:cs="Times New Roman" w:hint="eastAsia"/>
          <w:b/>
          <w:bCs/>
          <w:sz w:val="24"/>
          <w:szCs w:val="24"/>
        </w:rPr>
        <w:t xml:space="preserve">　</w:t>
      </w:r>
      <w:r w:rsidRPr="001017D4">
        <w:rPr>
          <w:rFonts w:ascii="ＭＳ 明朝" w:hAnsi="ＭＳ 明朝" w:cs="Times New Roman" w:hint="eastAsia"/>
          <w:sz w:val="24"/>
          <w:szCs w:val="24"/>
        </w:rPr>
        <w:t>基盤法改正等について解説したリーフレット。ポイントを「人・農地プランが地域計画として法定化」「農地の集約化等の手法」「人の確保・育成」の三つに絞り、知っておきたい情報を厳選</w:t>
      </w:r>
      <w:r>
        <w:rPr>
          <w:rFonts w:ascii="ＭＳ 明朝" w:hAnsi="ＭＳ 明朝" w:cs="Times New Roman" w:hint="eastAsia"/>
          <w:sz w:val="24"/>
          <w:szCs w:val="24"/>
        </w:rPr>
        <w:t>し</w:t>
      </w:r>
      <w:r w:rsidR="00817315">
        <w:rPr>
          <w:rFonts w:ascii="ＭＳ 明朝" w:hAnsi="ＭＳ 明朝" w:cs="Times New Roman" w:hint="eastAsia"/>
          <w:sz w:val="24"/>
          <w:szCs w:val="24"/>
        </w:rPr>
        <w:t>ています</w:t>
      </w:r>
      <w:r w:rsidRPr="001017D4">
        <w:rPr>
          <w:rFonts w:ascii="ＭＳ 明朝" w:hAnsi="ＭＳ 明朝" w:cs="Times New Roman" w:hint="eastAsia"/>
          <w:sz w:val="24"/>
          <w:szCs w:val="24"/>
        </w:rPr>
        <w:t>。</w:t>
      </w:r>
    </w:p>
    <w:p w14:paraId="3F3B5960" w14:textId="2A01EC23" w:rsidR="00AD6116" w:rsidRPr="00652D9B" w:rsidRDefault="00AD6116" w:rsidP="00451CD7">
      <w:pPr>
        <w:spacing w:line="0" w:lineRule="atLeast"/>
        <w:ind w:leftChars="650" w:left="1365"/>
        <w:jc w:val="right"/>
        <w:rPr>
          <w:rFonts w:asciiTheme="majorEastAsia" w:eastAsiaTheme="majorEastAsia" w:hAnsiTheme="majorEastAsia" w:cs="Times New Roman"/>
          <w:sz w:val="24"/>
          <w:szCs w:val="24"/>
        </w:rPr>
      </w:pPr>
      <w:r w:rsidRPr="00652D9B">
        <w:rPr>
          <w:rFonts w:asciiTheme="majorEastAsia" w:eastAsiaTheme="majorEastAsia" w:hAnsiTheme="majorEastAsia" w:hint="eastAsia"/>
          <w:sz w:val="24"/>
          <w:szCs w:val="24"/>
        </w:rPr>
        <w:t>図書コード：</w:t>
      </w:r>
      <w:r w:rsidRPr="00652D9B">
        <w:rPr>
          <w:rFonts w:asciiTheme="majorEastAsia" w:eastAsiaTheme="majorEastAsia" w:hAnsiTheme="majorEastAsia"/>
          <w:sz w:val="24"/>
          <w:szCs w:val="24"/>
        </w:rPr>
        <w:t>R04-30</w:t>
      </w:r>
      <w:r w:rsidRPr="00652D9B">
        <w:rPr>
          <w:rFonts w:asciiTheme="majorEastAsia" w:eastAsiaTheme="majorEastAsia" w:hAnsiTheme="majorEastAsia" w:hint="eastAsia"/>
          <w:sz w:val="24"/>
          <w:szCs w:val="24"/>
        </w:rPr>
        <w:t>／Ａ４判・12頁／定価</w:t>
      </w:r>
      <w:r w:rsidRPr="00652D9B">
        <w:rPr>
          <w:rFonts w:asciiTheme="majorEastAsia" w:eastAsiaTheme="majorEastAsia" w:hAnsiTheme="majorEastAsia"/>
          <w:sz w:val="24"/>
          <w:szCs w:val="24"/>
        </w:rPr>
        <w:t>140</w:t>
      </w:r>
      <w:r w:rsidRPr="00652D9B">
        <w:rPr>
          <w:rFonts w:asciiTheme="majorEastAsia" w:eastAsiaTheme="majorEastAsia" w:hAnsiTheme="majorEastAsia" w:hint="eastAsia"/>
          <w:sz w:val="24"/>
          <w:szCs w:val="24"/>
        </w:rPr>
        <w:t>円</w:t>
      </w:r>
    </w:p>
    <w:p w14:paraId="7FD40404" w14:textId="77777777" w:rsidR="00C5132C" w:rsidRDefault="00C5132C" w:rsidP="00451CD7">
      <w:pPr>
        <w:spacing w:line="0" w:lineRule="atLeast"/>
        <w:ind w:leftChars="650" w:left="1365"/>
        <w:rPr>
          <w:rFonts w:asciiTheme="majorEastAsia" w:eastAsiaTheme="majorEastAsia" w:hAnsiTheme="majorEastAsia" w:cs="ＭＳ Ｐゴシック"/>
          <w:b/>
          <w:bCs/>
          <w:sz w:val="20"/>
          <w:szCs w:val="20"/>
        </w:rPr>
      </w:pPr>
    </w:p>
    <w:p w14:paraId="7C90621B" w14:textId="3FA03312" w:rsidR="007B5155" w:rsidRPr="001B3367" w:rsidRDefault="00A37CD7" w:rsidP="00605DC6">
      <w:pPr>
        <w:spacing w:line="0" w:lineRule="atLeast"/>
        <w:ind w:leftChars="650" w:left="1365" w:firstLineChars="400" w:firstLine="1120"/>
        <w:rPr>
          <w:rFonts w:asciiTheme="majorEastAsia" w:eastAsiaTheme="majorEastAsia" w:hAnsiTheme="majorEastAsia" w:cs="ＭＳ Ｐゴシック"/>
          <w:b/>
          <w:bCs/>
          <w:sz w:val="24"/>
          <w:szCs w:val="24"/>
        </w:rPr>
      </w:pPr>
      <w:r w:rsidRPr="001B3367">
        <w:rPr>
          <w:rFonts w:asciiTheme="majorEastAsia" w:eastAsiaTheme="majorEastAsia" w:hAnsiTheme="majorEastAsia" w:hint="eastAsia"/>
          <w:noProof/>
          <w:sz w:val="28"/>
          <w:szCs w:val="28"/>
        </w:rPr>
        <mc:AlternateContent>
          <mc:Choice Requires="wps">
            <w:drawing>
              <wp:anchor distT="0" distB="0" distL="114300" distR="114300" simplePos="0" relativeHeight="251726848" behindDoc="1" locked="0" layoutInCell="1" allowOverlap="1" wp14:anchorId="459AF2DD" wp14:editId="612DB44E">
                <wp:simplePos x="0" y="0"/>
                <wp:positionH relativeFrom="margin">
                  <wp:posOffset>-171269</wp:posOffset>
                </wp:positionH>
                <wp:positionV relativeFrom="paragraph">
                  <wp:posOffset>-38623</wp:posOffset>
                </wp:positionV>
                <wp:extent cx="6835775" cy="3506598"/>
                <wp:effectExtent l="0" t="0" r="22225" b="17780"/>
                <wp:wrapNone/>
                <wp:docPr id="54" name="角丸四角形 54"/>
                <wp:cNvGraphicFramePr/>
                <a:graphic xmlns:a="http://schemas.openxmlformats.org/drawingml/2006/main">
                  <a:graphicData uri="http://schemas.microsoft.com/office/word/2010/wordprocessingShape">
                    <wps:wsp>
                      <wps:cNvSpPr/>
                      <wps:spPr>
                        <a:xfrm>
                          <a:off x="0" y="0"/>
                          <a:ext cx="6835775" cy="3506598"/>
                        </a:xfrm>
                        <a:prstGeom prst="roundRect">
                          <a:avLst>
                            <a:gd name="adj" fmla="val 1644"/>
                          </a:avLst>
                        </a:prstGeom>
                        <a:ln w="19050">
                          <a:solidFill>
                            <a:schemeClr val="accent4"/>
                          </a:solidFill>
                        </a:ln>
                      </wps:spPr>
                      <wps:style>
                        <a:lnRef idx="2">
                          <a:schemeClr val="accent1"/>
                        </a:lnRef>
                        <a:fillRef idx="1">
                          <a:schemeClr val="lt1"/>
                        </a:fillRef>
                        <a:effectRef idx="0">
                          <a:schemeClr val="accent1"/>
                        </a:effectRef>
                        <a:fontRef idx="minor">
                          <a:schemeClr val="dk1"/>
                        </a:fontRef>
                      </wps:style>
                      <wps:txbx>
                        <w:txbxContent>
                          <w:p w14:paraId="1F941111" w14:textId="4E8D5BE5" w:rsidR="000120DC" w:rsidRPr="00422359" w:rsidRDefault="000120DC" w:rsidP="007B51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AF2DD" id="角丸四角形 54" o:spid="_x0000_s1027" style="position:absolute;left:0;text-align:left;margin-left:-13.5pt;margin-top:-3.05pt;width:538.25pt;height:276.1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" fillcolor="white [3201]" strokecolor="#8064a2 [3207]" strokeweight="1.5pt">
                <v:textbox>
                  <w:txbxContent>
                    <w:p w14:paraId="1F941111" w14:textId="4E8D5BE5" w:rsidR="000120DC" w:rsidRPr="00422359" w:rsidRDefault="000120DC" w:rsidP="007B5155"/>
                  </w:txbxContent>
                </v:textbox>
                <w10:wrap anchorx="margin"/>
              </v:roundrect>
            </w:pict>
          </mc:Fallback>
        </mc:AlternateContent>
      </w:r>
      <w:r>
        <w:rPr>
          <w:rFonts w:ascii="ＭＳ 明朝" w:hAnsi="ＭＳ 明朝" w:cs="Times New Roman" w:hint="eastAsia"/>
          <w:b/>
          <w:bCs/>
          <w:noProof/>
          <w:sz w:val="24"/>
          <w:szCs w:val="24"/>
        </w:rPr>
        <w:drawing>
          <wp:anchor distT="0" distB="0" distL="114300" distR="114300" simplePos="0" relativeHeight="251736064" behindDoc="1" locked="0" layoutInCell="1" allowOverlap="1" wp14:anchorId="7CEBA48D" wp14:editId="6B453E10">
            <wp:simplePos x="0" y="0"/>
            <wp:positionH relativeFrom="margin">
              <wp:align>left</wp:align>
            </wp:positionH>
            <wp:positionV relativeFrom="paragraph">
              <wp:posOffset>31342</wp:posOffset>
            </wp:positionV>
            <wp:extent cx="687070" cy="963930"/>
            <wp:effectExtent l="19050" t="19050" r="17780" b="26670"/>
            <wp:wrapTight wrapText="bothSides">
              <wp:wrapPolygon edited="0">
                <wp:start x="-599" y="-427"/>
                <wp:lineTo x="-599" y="21771"/>
                <wp:lineTo x="21560" y="21771"/>
                <wp:lineTo x="21560" y="-427"/>
                <wp:lineTo x="-599" y="-427"/>
              </wp:wrapPolygon>
            </wp:wrapTight>
            <wp:docPr id="180017535" name="図 2" descr="テキスト, QR コード&#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7535" name="図 2" descr="テキスト, QR コード&#10;&#10;中程度の精度で自動的に生成された説明"/>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7070" cy="96393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sidRPr="001B3367">
        <w:rPr>
          <w:rFonts w:asciiTheme="majorEastAsia" w:eastAsiaTheme="majorEastAsia" w:hAnsiTheme="majorEastAsia" w:cs="ＭＳ Ｐゴシック" w:hint="eastAsia"/>
          <w:b/>
          <w:bCs/>
          <w:sz w:val="20"/>
          <w:szCs w:val="20"/>
        </w:rPr>
        <w:t>農業委員会研修テキスト１</w:t>
      </w:r>
      <w:r w:rsidR="007B5155" w:rsidRPr="001B3367">
        <w:rPr>
          <w:rFonts w:asciiTheme="majorEastAsia" w:eastAsiaTheme="majorEastAsia" w:hAnsiTheme="majorEastAsia" w:cs="ＭＳ Ｐゴシック" w:hint="eastAsia"/>
          <w:b/>
          <w:bCs/>
          <w:sz w:val="24"/>
          <w:szCs w:val="24"/>
        </w:rPr>
        <w:t xml:space="preserve">　農業委員会制度　第６版</w:t>
      </w:r>
    </w:p>
    <w:p w14:paraId="71B0DE58" w14:textId="408F026B" w:rsidR="001017D4" w:rsidRDefault="001017D4" w:rsidP="00451CD7">
      <w:pPr>
        <w:spacing w:line="0" w:lineRule="atLeast"/>
        <w:ind w:leftChars="650" w:left="1365" w:firstLineChars="100" w:firstLine="240"/>
        <w:jc w:val="left"/>
        <w:rPr>
          <w:rFonts w:asciiTheme="minorEastAsia" w:hAnsiTheme="minorEastAsia"/>
          <w:sz w:val="24"/>
          <w:szCs w:val="24"/>
        </w:rPr>
      </w:pPr>
      <w:bookmarkStart w:id="5" w:name="_Hlk109892337"/>
      <w:r w:rsidRPr="001017D4">
        <w:rPr>
          <w:rFonts w:asciiTheme="minorEastAsia" w:hAnsiTheme="minorEastAsia" w:hint="eastAsia"/>
          <w:sz w:val="24"/>
          <w:szCs w:val="24"/>
        </w:rPr>
        <w:t>新たな農業委員会制度と農業委員・農地利用最適化推進委員・農業委員会の業務について分かりやすく説明</w:t>
      </w:r>
      <w:r w:rsidR="004E000F">
        <w:rPr>
          <w:rFonts w:asciiTheme="minorEastAsia" w:hAnsiTheme="minorEastAsia" w:hint="eastAsia"/>
          <w:sz w:val="24"/>
          <w:szCs w:val="24"/>
        </w:rPr>
        <w:t>しています</w:t>
      </w:r>
      <w:r w:rsidRPr="001017D4">
        <w:rPr>
          <w:rFonts w:asciiTheme="minorEastAsia" w:hAnsiTheme="minorEastAsia" w:hint="eastAsia"/>
          <w:sz w:val="24"/>
          <w:szCs w:val="24"/>
        </w:rPr>
        <w:t>。2022年改正による農地利用最適化推進指針の策定義務化などを反映</w:t>
      </w:r>
      <w:r w:rsidR="00252459">
        <w:rPr>
          <w:rFonts w:asciiTheme="minorEastAsia" w:hAnsiTheme="minorEastAsia" w:hint="eastAsia"/>
          <w:sz w:val="24"/>
          <w:szCs w:val="24"/>
        </w:rPr>
        <w:t>しました</w:t>
      </w:r>
      <w:r w:rsidRPr="001017D4">
        <w:rPr>
          <w:rFonts w:asciiTheme="minorEastAsia" w:hAnsiTheme="minorEastAsia" w:hint="eastAsia"/>
          <w:sz w:val="24"/>
          <w:szCs w:val="24"/>
        </w:rPr>
        <w:t>。</w:t>
      </w:r>
    </w:p>
    <w:p w14:paraId="70A0E2A1" w14:textId="17D88232" w:rsidR="001D4808" w:rsidRPr="00652D9B" w:rsidRDefault="006218DD" w:rsidP="00451CD7">
      <w:pPr>
        <w:spacing w:line="0" w:lineRule="atLeast"/>
        <w:ind w:leftChars="650" w:left="1365" w:firstLineChars="100" w:firstLine="240"/>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A439DE" w:rsidRPr="00652D9B">
        <w:rPr>
          <w:rFonts w:asciiTheme="majorEastAsia" w:eastAsiaTheme="majorEastAsia" w:hAnsiTheme="majorEastAsia" w:hint="eastAsia"/>
          <w:sz w:val="24"/>
          <w:szCs w:val="24"/>
        </w:rPr>
        <w:t>コード：R0</w:t>
      </w:r>
      <w:r w:rsidR="001017D4" w:rsidRPr="00652D9B">
        <w:rPr>
          <w:rFonts w:asciiTheme="majorEastAsia" w:eastAsiaTheme="majorEastAsia" w:hAnsiTheme="majorEastAsia" w:hint="eastAsia"/>
          <w:sz w:val="24"/>
          <w:szCs w:val="24"/>
        </w:rPr>
        <w:t>5</w:t>
      </w:r>
      <w:r w:rsidR="00A439DE" w:rsidRPr="00652D9B">
        <w:rPr>
          <w:rFonts w:asciiTheme="majorEastAsia" w:eastAsiaTheme="majorEastAsia" w:hAnsiTheme="majorEastAsia" w:hint="eastAsia"/>
          <w:sz w:val="24"/>
          <w:szCs w:val="24"/>
        </w:rPr>
        <w:t>-</w:t>
      </w:r>
      <w:r w:rsidR="001017D4" w:rsidRPr="00652D9B">
        <w:rPr>
          <w:rFonts w:asciiTheme="majorEastAsia" w:eastAsiaTheme="majorEastAsia" w:hAnsiTheme="majorEastAsia"/>
          <w:sz w:val="24"/>
          <w:szCs w:val="24"/>
        </w:rPr>
        <w:t>16</w:t>
      </w:r>
      <w:r w:rsidR="00A439DE" w:rsidRPr="00652D9B">
        <w:rPr>
          <w:rFonts w:asciiTheme="majorEastAsia" w:eastAsiaTheme="majorEastAsia" w:hAnsiTheme="majorEastAsia" w:hint="eastAsia"/>
          <w:sz w:val="24"/>
          <w:szCs w:val="24"/>
        </w:rPr>
        <w:t>／</w:t>
      </w:r>
      <w:bookmarkStart w:id="6" w:name="_Hlk156405333"/>
      <w:r w:rsidR="00A439DE" w:rsidRPr="00652D9B">
        <w:rPr>
          <w:rFonts w:asciiTheme="majorEastAsia" w:eastAsiaTheme="majorEastAsia" w:hAnsiTheme="majorEastAsia" w:hint="eastAsia"/>
          <w:sz w:val="24"/>
          <w:szCs w:val="24"/>
        </w:rPr>
        <w:t>Ａ</w:t>
      </w:r>
      <w:r w:rsidR="001017D4" w:rsidRPr="00652D9B">
        <w:rPr>
          <w:rFonts w:asciiTheme="majorEastAsia" w:eastAsiaTheme="majorEastAsia" w:hAnsiTheme="majorEastAsia" w:hint="eastAsia"/>
          <w:sz w:val="24"/>
          <w:szCs w:val="24"/>
        </w:rPr>
        <w:t>４</w:t>
      </w:r>
      <w:r w:rsidR="00A439DE" w:rsidRPr="00652D9B">
        <w:rPr>
          <w:rFonts w:asciiTheme="majorEastAsia" w:eastAsiaTheme="majorEastAsia" w:hAnsiTheme="majorEastAsia" w:hint="eastAsia"/>
          <w:sz w:val="24"/>
          <w:szCs w:val="24"/>
        </w:rPr>
        <w:t>判・</w:t>
      </w:r>
      <w:r w:rsidR="001017D4" w:rsidRPr="00652D9B">
        <w:rPr>
          <w:rFonts w:asciiTheme="majorEastAsia" w:eastAsiaTheme="majorEastAsia" w:hAnsiTheme="majorEastAsia" w:hint="eastAsia"/>
          <w:sz w:val="24"/>
          <w:szCs w:val="24"/>
        </w:rPr>
        <w:t>3</w:t>
      </w:r>
      <w:r w:rsidR="00A439DE" w:rsidRPr="00652D9B">
        <w:rPr>
          <w:rFonts w:asciiTheme="majorEastAsia" w:eastAsiaTheme="majorEastAsia" w:hAnsiTheme="majorEastAsia"/>
          <w:sz w:val="24"/>
          <w:szCs w:val="24"/>
        </w:rPr>
        <w:t>2</w:t>
      </w:r>
      <w:r w:rsidR="00A439DE" w:rsidRPr="00652D9B">
        <w:rPr>
          <w:rFonts w:asciiTheme="majorEastAsia" w:eastAsiaTheme="majorEastAsia" w:hAnsiTheme="majorEastAsia" w:hint="eastAsia"/>
          <w:sz w:val="24"/>
          <w:szCs w:val="24"/>
        </w:rPr>
        <w:t>頁</w:t>
      </w:r>
      <w:bookmarkEnd w:id="6"/>
      <w:r w:rsidR="00A439DE" w:rsidRPr="00652D9B">
        <w:rPr>
          <w:rFonts w:asciiTheme="majorEastAsia" w:eastAsiaTheme="majorEastAsia" w:hAnsiTheme="majorEastAsia" w:hint="eastAsia"/>
          <w:sz w:val="24"/>
          <w:szCs w:val="24"/>
        </w:rPr>
        <w:t>／定価</w:t>
      </w:r>
      <w:r w:rsidR="001017D4" w:rsidRPr="00652D9B">
        <w:rPr>
          <w:rFonts w:asciiTheme="majorEastAsia" w:eastAsiaTheme="majorEastAsia" w:hAnsiTheme="majorEastAsia" w:hint="eastAsia"/>
          <w:sz w:val="24"/>
          <w:szCs w:val="24"/>
        </w:rPr>
        <w:t>39</w:t>
      </w:r>
      <w:r w:rsidR="00A439DE" w:rsidRPr="00652D9B">
        <w:rPr>
          <w:rFonts w:asciiTheme="majorEastAsia" w:eastAsiaTheme="majorEastAsia" w:hAnsiTheme="majorEastAsia" w:hint="eastAsia"/>
          <w:sz w:val="24"/>
          <w:szCs w:val="24"/>
        </w:rPr>
        <w:t>0円</w:t>
      </w:r>
    </w:p>
    <w:p w14:paraId="53DFAE28" w14:textId="285A916B" w:rsidR="001017D4" w:rsidRPr="00AF159B" w:rsidRDefault="001017D4" w:rsidP="00451CD7">
      <w:pPr>
        <w:spacing w:line="0" w:lineRule="atLeast"/>
        <w:ind w:leftChars="650" w:left="1365" w:firstLineChars="100" w:firstLine="240"/>
        <w:jc w:val="right"/>
        <w:rPr>
          <w:rFonts w:asciiTheme="minorEastAsia" w:hAnsiTheme="minorEastAsia"/>
          <w:sz w:val="24"/>
          <w:szCs w:val="24"/>
        </w:rPr>
      </w:pPr>
    </w:p>
    <w:p w14:paraId="7C719D0B" w14:textId="4FCC8C7C" w:rsidR="007B5155" w:rsidRPr="001B3367" w:rsidRDefault="00AD6116" w:rsidP="00605DC6">
      <w:pPr>
        <w:widowControl/>
        <w:spacing w:line="0" w:lineRule="atLeast"/>
        <w:ind w:leftChars="650" w:left="1365" w:firstLineChars="400" w:firstLine="960"/>
        <w:rPr>
          <w:rFonts w:asciiTheme="majorEastAsia" w:eastAsiaTheme="majorEastAsia" w:hAnsiTheme="majorEastAsia" w:cs="ＭＳ Ｐゴシック"/>
          <w:b/>
          <w:bCs/>
          <w:sz w:val="24"/>
          <w:szCs w:val="24"/>
        </w:rPr>
      </w:pPr>
      <w:bookmarkStart w:id="7" w:name="_Hlk109898184"/>
      <w:r w:rsidRPr="001B3367">
        <w:rPr>
          <w:rFonts w:asciiTheme="majorEastAsia" w:eastAsiaTheme="majorEastAsia" w:hAnsiTheme="majorEastAsia"/>
          <w:noProof/>
          <w:sz w:val="24"/>
          <w:szCs w:val="24"/>
        </w:rPr>
        <w:drawing>
          <wp:anchor distT="0" distB="0" distL="114300" distR="114300" simplePos="0" relativeHeight="251737088" behindDoc="1" locked="0" layoutInCell="1" allowOverlap="1" wp14:anchorId="5D819630" wp14:editId="0A3F59B3">
            <wp:simplePos x="0" y="0"/>
            <wp:positionH relativeFrom="margin">
              <wp:align>left</wp:align>
            </wp:positionH>
            <wp:positionV relativeFrom="paragraph">
              <wp:posOffset>27736</wp:posOffset>
            </wp:positionV>
            <wp:extent cx="687070" cy="963295"/>
            <wp:effectExtent l="19050" t="19050" r="17780" b="27305"/>
            <wp:wrapTight wrapText="bothSides">
              <wp:wrapPolygon edited="0">
                <wp:start x="-599" y="-427"/>
                <wp:lineTo x="-599" y="21785"/>
                <wp:lineTo x="21560" y="21785"/>
                <wp:lineTo x="21560" y="-427"/>
                <wp:lineTo x="-599" y="-427"/>
              </wp:wrapPolygon>
            </wp:wrapTight>
            <wp:docPr id="17972270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7070" cy="96329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sidRPr="001B3367">
        <w:rPr>
          <w:rFonts w:asciiTheme="majorEastAsia" w:eastAsiaTheme="majorEastAsia" w:hAnsiTheme="majorEastAsia" w:cs="ＭＳ Ｐゴシック" w:hint="eastAsia"/>
          <w:b/>
          <w:bCs/>
          <w:sz w:val="20"/>
          <w:szCs w:val="20"/>
        </w:rPr>
        <w:t>農業委員会研修テキスト２</w:t>
      </w:r>
      <w:r w:rsidR="007B5155" w:rsidRPr="001B3367">
        <w:rPr>
          <w:rFonts w:asciiTheme="majorEastAsia" w:eastAsiaTheme="majorEastAsia" w:hAnsiTheme="majorEastAsia" w:cs="ＭＳ Ｐゴシック" w:hint="eastAsia"/>
          <w:b/>
          <w:bCs/>
          <w:sz w:val="24"/>
          <w:szCs w:val="24"/>
        </w:rPr>
        <w:t xml:space="preserve">　農</w:t>
      </w:r>
      <w:r w:rsidR="006C2F62">
        <w:rPr>
          <w:rFonts w:asciiTheme="majorEastAsia" w:eastAsiaTheme="majorEastAsia" w:hAnsiTheme="majorEastAsia" w:cs="ＭＳ Ｐゴシック" w:hint="eastAsia"/>
          <w:b/>
          <w:bCs/>
          <w:sz w:val="24"/>
          <w:szCs w:val="24"/>
        </w:rPr>
        <w:t xml:space="preserve">　</w:t>
      </w:r>
      <w:r w:rsidR="007B5155" w:rsidRPr="001B3367">
        <w:rPr>
          <w:rFonts w:asciiTheme="majorEastAsia" w:eastAsiaTheme="majorEastAsia" w:hAnsiTheme="majorEastAsia" w:cs="ＭＳ Ｐゴシック" w:hint="eastAsia"/>
          <w:b/>
          <w:bCs/>
          <w:sz w:val="24"/>
          <w:szCs w:val="24"/>
        </w:rPr>
        <w:t>地</w:t>
      </w:r>
      <w:r w:rsidR="006C2F62">
        <w:rPr>
          <w:rFonts w:asciiTheme="majorEastAsia" w:eastAsiaTheme="majorEastAsia" w:hAnsiTheme="majorEastAsia" w:cs="ＭＳ Ｐゴシック" w:hint="eastAsia"/>
          <w:b/>
          <w:bCs/>
          <w:sz w:val="24"/>
          <w:szCs w:val="24"/>
        </w:rPr>
        <w:t xml:space="preserve">　</w:t>
      </w:r>
      <w:r w:rsidR="007B5155" w:rsidRPr="001B3367">
        <w:rPr>
          <w:rFonts w:asciiTheme="majorEastAsia" w:eastAsiaTheme="majorEastAsia" w:hAnsiTheme="majorEastAsia" w:cs="ＭＳ Ｐゴシック" w:hint="eastAsia"/>
          <w:b/>
          <w:bCs/>
          <w:sz w:val="24"/>
          <w:szCs w:val="24"/>
        </w:rPr>
        <w:t>法　第６版</w:t>
      </w:r>
    </w:p>
    <w:p w14:paraId="11B7CBE0" w14:textId="0804A288" w:rsidR="00505925" w:rsidRPr="00495356" w:rsidRDefault="00C3363A" w:rsidP="00451CD7">
      <w:pPr>
        <w:tabs>
          <w:tab w:val="left" w:pos="4830"/>
          <w:tab w:val="left" w:pos="4935"/>
        </w:tabs>
        <w:spacing w:line="0" w:lineRule="atLeast"/>
        <w:ind w:leftChars="650" w:left="1365"/>
        <w:rPr>
          <w:rFonts w:ascii="ＭＳ ゴシック" w:eastAsia="ＭＳ ゴシック" w:hAnsi="ＭＳ ゴシック"/>
          <w:sz w:val="24"/>
          <w:szCs w:val="24"/>
        </w:rPr>
      </w:pPr>
      <w:r w:rsidRPr="008337F5">
        <w:rPr>
          <w:rFonts w:asciiTheme="minorEastAsia" w:hAnsiTheme="minorEastAsia" w:hint="eastAsia"/>
          <w:szCs w:val="21"/>
        </w:rPr>
        <w:t xml:space="preserve">　</w:t>
      </w:r>
      <w:r w:rsidR="0021597A" w:rsidRPr="0021597A">
        <w:rPr>
          <w:rFonts w:asciiTheme="minorEastAsia" w:hAnsiTheme="minorEastAsia" w:hint="eastAsia"/>
          <w:sz w:val="24"/>
          <w:szCs w:val="24"/>
        </w:rPr>
        <w:t>農地制度の概要、農地法に基づく農業委員会・農業委員等の業務</w:t>
      </w:r>
      <w:r w:rsidR="00817315">
        <w:rPr>
          <w:rFonts w:asciiTheme="minorEastAsia" w:hAnsiTheme="minorEastAsia" w:hint="eastAsia"/>
          <w:sz w:val="24"/>
          <w:szCs w:val="24"/>
        </w:rPr>
        <w:t>など</w:t>
      </w:r>
      <w:r w:rsidR="0021597A" w:rsidRPr="0021597A">
        <w:rPr>
          <w:rFonts w:asciiTheme="minorEastAsia" w:hAnsiTheme="minorEastAsia" w:hint="eastAsia"/>
          <w:sz w:val="24"/>
          <w:szCs w:val="24"/>
        </w:rPr>
        <w:t>を説明</w:t>
      </w:r>
      <w:r w:rsidR="004E000F">
        <w:rPr>
          <w:rFonts w:asciiTheme="minorEastAsia" w:hAnsiTheme="minorEastAsia" w:hint="eastAsia"/>
          <w:sz w:val="24"/>
          <w:szCs w:val="24"/>
        </w:rPr>
        <w:t>しています</w:t>
      </w:r>
      <w:r w:rsidR="0021597A" w:rsidRPr="0021597A">
        <w:rPr>
          <w:rFonts w:asciiTheme="minorEastAsia" w:hAnsiTheme="minorEastAsia" w:hint="eastAsia"/>
          <w:sz w:val="24"/>
          <w:szCs w:val="24"/>
        </w:rPr>
        <w:t>。2022年改正による農地取得の下限面積要件の廃止に伴う農地法事務処理基準の一部改正などを反映</w:t>
      </w:r>
      <w:r w:rsidR="004E000F">
        <w:rPr>
          <w:rFonts w:asciiTheme="minorEastAsia" w:hAnsiTheme="minorEastAsia" w:hint="eastAsia"/>
          <w:sz w:val="24"/>
          <w:szCs w:val="24"/>
        </w:rPr>
        <w:t>しました</w:t>
      </w:r>
      <w:r w:rsidR="004C396F">
        <w:rPr>
          <w:rFonts w:asciiTheme="minorEastAsia" w:hAnsiTheme="minorEastAsia" w:hint="eastAsia"/>
          <w:sz w:val="24"/>
          <w:szCs w:val="24"/>
        </w:rPr>
        <w:t>。</w:t>
      </w:r>
    </w:p>
    <w:p w14:paraId="63AAE0A1" w14:textId="33869563" w:rsidR="00B54153" w:rsidRPr="00652D9B" w:rsidRDefault="006218DD" w:rsidP="00451CD7">
      <w:pPr>
        <w:tabs>
          <w:tab w:val="left" w:pos="4830"/>
          <w:tab w:val="left" w:pos="4935"/>
        </w:tabs>
        <w:spacing w:line="0" w:lineRule="atLeast"/>
        <w:ind w:leftChars="650" w:left="1365" w:firstLineChars="100" w:firstLine="240"/>
        <w:jc w:val="right"/>
        <w:rPr>
          <w:rFonts w:asciiTheme="majorEastAsia" w:eastAsiaTheme="majorEastAsia" w:hAnsiTheme="majorEastAsia"/>
          <w:sz w:val="24"/>
          <w:szCs w:val="24"/>
        </w:rPr>
      </w:pPr>
      <w:bookmarkStart w:id="8" w:name="_Hlk144905014"/>
      <w:r w:rsidRPr="00652D9B">
        <w:rPr>
          <w:rFonts w:asciiTheme="majorEastAsia" w:eastAsiaTheme="majorEastAsia" w:hAnsiTheme="majorEastAsia" w:hint="eastAsia"/>
          <w:sz w:val="24"/>
          <w:szCs w:val="24"/>
        </w:rPr>
        <w:t>図書</w:t>
      </w:r>
      <w:r w:rsidR="00C3363A" w:rsidRPr="00652D9B">
        <w:rPr>
          <w:rFonts w:asciiTheme="majorEastAsia" w:eastAsiaTheme="majorEastAsia" w:hAnsiTheme="majorEastAsia" w:hint="eastAsia"/>
          <w:sz w:val="24"/>
          <w:szCs w:val="24"/>
        </w:rPr>
        <w:t>コード：</w:t>
      </w:r>
      <w:r w:rsidR="00726B5E" w:rsidRPr="00652D9B">
        <w:rPr>
          <w:rFonts w:asciiTheme="majorEastAsia" w:eastAsiaTheme="majorEastAsia" w:hAnsiTheme="majorEastAsia" w:hint="eastAsia"/>
          <w:sz w:val="24"/>
          <w:szCs w:val="24"/>
        </w:rPr>
        <w:t>R0</w:t>
      </w:r>
      <w:r w:rsidR="001017D4" w:rsidRPr="00652D9B">
        <w:rPr>
          <w:rFonts w:asciiTheme="majorEastAsia" w:eastAsiaTheme="majorEastAsia" w:hAnsiTheme="majorEastAsia" w:hint="eastAsia"/>
          <w:sz w:val="24"/>
          <w:szCs w:val="24"/>
        </w:rPr>
        <w:t>5</w:t>
      </w:r>
      <w:r w:rsidR="00726B5E" w:rsidRPr="00652D9B">
        <w:rPr>
          <w:rFonts w:asciiTheme="majorEastAsia" w:eastAsiaTheme="majorEastAsia" w:hAnsiTheme="majorEastAsia" w:hint="eastAsia"/>
          <w:sz w:val="24"/>
          <w:szCs w:val="24"/>
        </w:rPr>
        <w:t>-</w:t>
      </w:r>
      <w:r w:rsidR="001017D4" w:rsidRPr="00652D9B">
        <w:rPr>
          <w:rFonts w:asciiTheme="majorEastAsia" w:eastAsiaTheme="majorEastAsia" w:hAnsiTheme="majorEastAsia" w:hint="eastAsia"/>
          <w:sz w:val="24"/>
          <w:szCs w:val="24"/>
        </w:rPr>
        <w:t>17</w:t>
      </w:r>
      <w:r w:rsidR="00C3363A" w:rsidRPr="00652D9B">
        <w:rPr>
          <w:rFonts w:asciiTheme="majorEastAsia" w:eastAsiaTheme="majorEastAsia" w:hAnsiTheme="majorEastAsia" w:hint="eastAsia"/>
          <w:sz w:val="24"/>
          <w:szCs w:val="24"/>
        </w:rPr>
        <w:t>／</w:t>
      </w:r>
      <w:r w:rsidR="001017D4" w:rsidRPr="00652D9B">
        <w:rPr>
          <w:rFonts w:asciiTheme="majorEastAsia" w:eastAsiaTheme="majorEastAsia" w:hAnsiTheme="majorEastAsia" w:hint="eastAsia"/>
          <w:sz w:val="24"/>
          <w:szCs w:val="24"/>
        </w:rPr>
        <w:t>Ａ４判・40頁</w:t>
      </w:r>
      <w:r w:rsidR="009D534D" w:rsidRPr="00652D9B">
        <w:rPr>
          <w:rFonts w:asciiTheme="majorEastAsia" w:eastAsiaTheme="majorEastAsia" w:hAnsiTheme="majorEastAsia" w:hint="eastAsia"/>
          <w:sz w:val="24"/>
          <w:szCs w:val="24"/>
        </w:rPr>
        <w:t>／</w:t>
      </w:r>
      <w:r w:rsidR="00C3363A" w:rsidRPr="00652D9B">
        <w:rPr>
          <w:rFonts w:asciiTheme="majorEastAsia" w:eastAsiaTheme="majorEastAsia" w:hAnsiTheme="majorEastAsia" w:hint="eastAsia"/>
          <w:sz w:val="24"/>
          <w:szCs w:val="24"/>
        </w:rPr>
        <w:t>定価</w:t>
      </w:r>
      <w:r w:rsidR="001017D4" w:rsidRPr="00652D9B">
        <w:rPr>
          <w:rFonts w:asciiTheme="majorEastAsia" w:eastAsiaTheme="majorEastAsia" w:hAnsiTheme="majorEastAsia" w:hint="eastAsia"/>
          <w:sz w:val="24"/>
          <w:szCs w:val="24"/>
        </w:rPr>
        <w:t>48</w:t>
      </w:r>
      <w:r w:rsidR="005C6990" w:rsidRPr="00652D9B">
        <w:rPr>
          <w:rFonts w:asciiTheme="majorEastAsia" w:eastAsiaTheme="majorEastAsia" w:hAnsiTheme="majorEastAsia" w:hint="eastAsia"/>
          <w:sz w:val="24"/>
          <w:szCs w:val="24"/>
        </w:rPr>
        <w:t>0</w:t>
      </w:r>
      <w:r w:rsidR="006D49E1" w:rsidRPr="00652D9B">
        <w:rPr>
          <w:rFonts w:asciiTheme="majorEastAsia" w:eastAsiaTheme="majorEastAsia" w:hAnsiTheme="majorEastAsia" w:hint="eastAsia"/>
          <w:sz w:val="24"/>
          <w:szCs w:val="24"/>
        </w:rPr>
        <w:t>円</w:t>
      </w:r>
      <w:bookmarkEnd w:id="5"/>
      <w:bookmarkEnd w:id="7"/>
      <w:bookmarkEnd w:id="8"/>
    </w:p>
    <w:p w14:paraId="79AEFC39" w14:textId="065A949D" w:rsidR="008B6FD0" w:rsidRPr="000B6BF5" w:rsidRDefault="008B6FD0" w:rsidP="00451CD7">
      <w:pPr>
        <w:tabs>
          <w:tab w:val="left" w:pos="4830"/>
          <w:tab w:val="left" w:pos="4935"/>
        </w:tabs>
        <w:spacing w:line="0" w:lineRule="atLeast"/>
        <w:ind w:leftChars="650" w:left="1365" w:rightChars="1810" w:right="3801"/>
        <w:rPr>
          <w:rFonts w:asciiTheme="minorEastAsia" w:hAnsiTheme="minorEastAsia"/>
          <w:b/>
          <w:color w:val="FFFFFF" w:themeColor="background1"/>
          <w:sz w:val="24"/>
          <w:szCs w:val="24"/>
          <w:shd w:val="clear" w:color="auto" w:fill="000000" w:themeFill="text1"/>
        </w:rPr>
      </w:pPr>
    </w:p>
    <w:p w14:paraId="754F3756" w14:textId="037CA4BF" w:rsidR="007B5155" w:rsidRPr="001B3367" w:rsidRDefault="00AD6116" w:rsidP="00605DC6">
      <w:pPr>
        <w:tabs>
          <w:tab w:val="left" w:pos="4830"/>
          <w:tab w:val="left" w:pos="4935"/>
        </w:tabs>
        <w:spacing w:line="0" w:lineRule="atLeast"/>
        <w:ind w:leftChars="650" w:left="1365" w:right="2" w:firstLineChars="400" w:firstLine="964"/>
        <w:rPr>
          <w:rFonts w:asciiTheme="majorEastAsia" w:eastAsiaTheme="majorEastAsia" w:hAnsiTheme="majorEastAsia" w:cs="ＭＳ Ｐゴシック"/>
          <w:b/>
          <w:bCs/>
          <w:sz w:val="24"/>
          <w:szCs w:val="24"/>
        </w:rPr>
      </w:pPr>
      <w:r w:rsidRPr="001B3367">
        <w:rPr>
          <w:rFonts w:asciiTheme="majorEastAsia" w:eastAsiaTheme="majorEastAsia" w:hAnsiTheme="majorEastAsia" w:cs="ＭＳ Ｐゴシック" w:hint="eastAsia"/>
          <w:b/>
          <w:bCs/>
          <w:noProof/>
          <w:sz w:val="24"/>
          <w:szCs w:val="24"/>
        </w:rPr>
        <w:drawing>
          <wp:anchor distT="0" distB="0" distL="114300" distR="114300" simplePos="0" relativeHeight="251738112" behindDoc="1" locked="0" layoutInCell="1" allowOverlap="1" wp14:anchorId="76657298" wp14:editId="65D63FB7">
            <wp:simplePos x="0" y="0"/>
            <wp:positionH relativeFrom="margin">
              <wp:align>left</wp:align>
            </wp:positionH>
            <wp:positionV relativeFrom="paragraph">
              <wp:posOffset>21456</wp:posOffset>
            </wp:positionV>
            <wp:extent cx="687070" cy="963930"/>
            <wp:effectExtent l="19050" t="19050" r="17780" b="26670"/>
            <wp:wrapTight wrapText="bothSides">
              <wp:wrapPolygon edited="0">
                <wp:start x="-599" y="-427"/>
                <wp:lineTo x="-599" y="21771"/>
                <wp:lineTo x="21560" y="21771"/>
                <wp:lineTo x="21560" y="-427"/>
                <wp:lineTo x="-599" y="-427"/>
              </wp:wrapPolygon>
            </wp:wrapTight>
            <wp:docPr id="182524602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070" cy="96393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007B5155" w:rsidRPr="001B3367">
        <w:rPr>
          <w:rFonts w:asciiTheme="majorEastAsia" w:eastAsiaTheme="majorEastAsia" w:hAnsiTheme="majorEastAsia" w:cs="ＭＳ Ｐゴシック" w:hint="eastAsia"/>
          <w:b/>
          <w:bCs/>
          <w:sz w:val="20"/>
          <w:szCs w:val="20"/>
        </w:rPr>
        <w:t>農業委員会研修テキスト３</w:t>
      </w:r>
      <w:r w:rsidR="007B5155" w:rsidRPr="001B3367">
        <w:rPr>
          <w:rFonts w:asciiTheme="majorEastAsia" w:eastAsiaTheme="majorEastAsia" w:hAnsiTheme="majorEastAsia" w:cs="ＭＳ Ｐゴシック" w:hint="eastAsia"/>
          <w:b/>
          <w:bCs/>
          <w:sz w:val="24"/>
          <w:szCs w:val="24"/>
        </w:rPr>
        <w:t xml:space="preserve">　農地関連法制度　第４版</w:t>
      </w:r>
    </w:p>
    <w:p w14:paraId="2610051A" w14:textId="7915609E" w:rsidR="00C801D9" w:rsidRDefault="00252459" w:rsidP="00451CD7">
      <w:pPr>
        <w:tabs>
          <w:tab w:val="left" w:pos="4830"/>
          <w:tab w:val="left" w:pos="4935"/>
        </w:tabs>
        <w:spacing w:line="0" w:lineRule="atLeast"/>
        <w:ind w:leftChars="650" w:left="1365" w:right="2" w:firstLineChars="100" w:firstLine="240"/>
        <w:rPr>
          <w:rFonts w:asciiTheme="minorEastAsia" w:hAnsiTheme="minorEastAsia"/>
          <w:sz w:val="24"/>
          <w:szCs w:val="24"/>
        </w:rPr>
      </w:pPr>
      <w:r w:rsidRPr="00252459">
        <w:rPr>
          <w:rFonts w:asciiTheme="minorEastAsia" w:hAnsiTheme="minorEastAsia" w:hint="eastAsia"/>
          <w:sz w:val="24"/>
          <w:szCs w:val="24"/>
        </w:rPr>
        <w:t>基盤</w:t>
      </w:r>
      <w:r w:rsidR="00817315">
        <w:rPr>
          <w:rFonts w:asciiTheme="minorEastAsia" w:hAnsiTheme="minorEastAsia" w:hint="eastAsia"/>
          <w:sz w:val="24"/>
          <w:szCs w:val="24"/>
        </w:rPr>
        <w:t>強化</w:t>
      </w:r>
      <w:r w:rsidRPr="00252459">
        <w:rPr>
          <w:rFonts w:asciiTheme="minorEastAsia" w:hAnsiTheme="minorEastAsia" w:hint="eastAsia"/>
          <w:sz w:val="24"/>
          <w:szCs w:val="24"/>
        </w:rPr>
        <w:t>法、中間管理法、農振法を中心に特定農地貸付法、市民農園整備促進法、土地改良法などを分かりやすく説明</w:t>
      </w:r>
      <w:r w:rsidR="004E000F">
        <w:rPr>
          <w:rFonts w:asciiTheme="minorEastAsia" w:hAnsiTheme="minorEastAsia" w:hint="eastAsia"/>
          <w:sz w:val="24"/>
          <w:szCs w:val="24"/>
        </w:rPr>
        <w:t>しています</w:t>
      </w:r>
      <w:r w:rsidRPr="00252459">
        <w:rPr>
          <w:rFonts w:asciiTheme="minorEastAsia" w:hAnsiTheme="minorEastAsia" w:hint="eastAsia"/>
          <w:sz w:val="24"/>
          <w:szCs w:val="24"/>
        </w:rPr>
        <w:t>。地域計画の法定化など基盤</w:t>
      </w:r>
      <w:r w:rsidR="00817315">
        <w:rPr>
          <w:rFonts w:asciiTheme="minorEastAsia" w:hAnsiTheme="minorEastAsia" w:hint="eastAsia"/>
          <w:sz w:val="24"/>
          <w:szCs w:val="24"/>
        </w:rPr>
        <w:t>強化</w:t>
      </w:r>
      <w:r w:rsidRPr="00252459">
        <w:rPr>
          <w:rFonts w:asciiTheme="minorEastAsia" w:hAnsiTheme="minorEastAsia" w:hint="eastAsia"/>
          <w:sz w:val="24"/>
          <w:szCs w:val="24"/>
        </w:rPr>
        <w:t>法等2022年改正を反映</w:t>
      </w:r>
      <w:r w:rsidR="004E000F">
        <w:rPr>
          <w:rFonts w:asciiTheme="minorEastAsia" w:hAnsiTheme="minorEastAsia" w:hint="eastAsia"/>
          <w:sz w:val="24"/>
          <w:szCs w:val="24"/>
        </w:rPr>
        <w:t>しました</w:t>
      </w:r>
      <w:r w:rsidRPr="00252459">
        <w:rPr>
          <w:rFonts w:asciiTheme="minorEastAsia" w:hAnsiTheme="minorEastAsia" w:hint="eastAsia"/>
          <w:sz w:val="24"/>
          <w:szCs w:val="24"/>
        </w:rPr>
        <w:t>。</w:t>
      </w:r>
    </w:p>
    <w:p w14:paraId="7FF6BCF3" w14:textId="49F2FDBC" w:rsidR="00422359" w:rsidRPr="00652D9B" w:rsidRDefault="006218DD" w:rsidP="00451CD7">
      <w:pPr>
        <w:tabs>
          <w:tab w:val="left" w:pos="4830"/>
          <w:tab w:val="left" w:pos="4935"/>
        </w:tabs>
        <w:spacing w:line="0" w:lineRule="atLeast"/>
        <w:ind w:leftChars="650" w:left="1365" w:right="2" w:firstLineChars="100" w:firstLine="240"/>
        <w:jc w:val="right"/>
        <w:rPr>
          <w:rFonts w:asciiTheme="majorEastAsia" w:eastAsiaTheme="majorEastAsia" w:hAnsiTheme="majorEastAsia"/>
          <w:sz w:val="24"/>
          <w:szCs w:val="24"/>
        </w:rPr>
      </w:pPr>
      <w:r w:rsidRPr="00652D9B">
        <w:rPr>
          <w:rFonts w:asciiTheme="majorEastAsia" w:eastAsiaTheme="majorEastAsia" w:hAnsiTheme="majorEastAsia" w:hint="eastAsia"/>
          <w:sz w:val="24"/>
          <w:szCs w:val="24"/>
        </w:rPr>
        <w:t>図書</w:t>
      </w:r>
      <w:r w:rsidR="00422359" w:rsidRPr="00652D9B">
        <w:rPr>
          <w:rFonts w:asciiTheme="majorEastAsia" w:eastAsiaTheme="majorEastAsia" w:hAnsiTheme="majorEastAsia" w:hint="eastAsia"/>
          <w:sz w:val="24"/>
          <w:szCs w:val="24"/>
        </w:rPr>
        <w:t>コード：R0</w:t>
      </w:r>
      <w:r w:rsidR="001017D4" w:rsidRPr="00652D9B">
        <w:rPr>
          <w:rFonts w:asciiTheme="majorEastAsia" w:eastAsiaTheme="majorEastAsia" w:hAnsiTheme="majorEastAsia"/>
          <w:sz w:val="24"/>
          <w:szCs w:val="24"/>
        </w:rPr>
        <w:t>5</w:t>
      </w:r>
      <w:r w:rsidR="00422359" w:rsidRPr="00652D9B">
        <w:rPr>
          <w:rFonts w:asciiTheme="majorEastAsia" w:eastAsiaTheme="majorEastAsia" w:hAnsiTheme="majorEastAsia" w:hint="eastAsia"/>
          <w:sz w:val="24"/>
          <w:szCs w:val="24"/>
        </w:rPr>
        <w:t>-</w:t>
      </w:r>
      <w:r w:rsidR="001017D4" w:rsidRPr="00652D9B">
        <w:rPr>
          <w:rFonts w:asciiTheme="majorEastAsia" w:eastAsiaTheme="majorEastAsia" w:hAnsiTheme="majorEastAsia"/>
          <w:sz w:val="24"/>
          <w:szCs w:val="24"/>
        </w:rPr>
        <w:t>18</w:t>
      </w:r>
      <w:r w:rsidR="00422359" w:rsidRPr="00652D9B">
        <w:rPr>
          <w:rFonts w:asciiTheme="majorEastAsia" w:eastAsiaTheme="majorEastAsia" w:hAnsiTheme="majorEastAsia" w:hint="eastAsia"/>
          <w:sz w:val="24"/>
          <w:szCs w:val="24"/>
        </w:rPr>
        <w:t>／Ａ</w:t>
      </w:r>
      <w:r w:rsidR="00CC701F" w:rsidRPr="00652D9B">
        <w:rPr>
          <w:rFonts w:asciiTheme="majorEastAsia" w:eastAsiaTheme="majorEastAsia" w:hAnsiTheme="majorEastAsia" w:hint="eastAsia"/>
          <w:sz w:val="24"/>
          <w:szCs w:val="24"/>
        </w:rPr>
        <w:t>４</w:t>
      </w:r>
      <w:r w:rsidR="00422359" w:rsidRPr="00652D9B">
        <w:rPr>
          <w:rFonts w:asciiTheme="majorEastAsia" w:eastAsiaTheme="majorEastAsia" w:hAnsiTheme="majorEastAsia" w:hint="eastAsia"/>
          <w:sz w:val="24"/>
          <w:szCs w:val="24"/>
        </w:rPr>
        <w:t>判・</w:t>
      </w:r>
      <w:r w:rsidR="001017D4" w:rsidRPr="00652D9B">
        <w:rPr>
          <w:rFonts w:asciiTheme="majorEastAsia" w:eastAsiaTheme="majorEastAsia" w:hAnsiTheme="majorEastAsia"/>
          <w:sz w:val="24"/>
          <w:szCs w:val="24"/>
        </w:rPr>
        <w:t>24</w:t>
      </w:r>
      <w:r w:rsidR="00422359" w:rsidRPr="00652D9B">
        <w:rPr>
          <w:rFonts w:asciiTheme="majorEastAsia" w:eastAsiaTheme="majorEastAsia" w:hAnsiTheme="majorEastAsia" w:hint="eastAsia"/>
          <w:sz w:val="24"/>
          <w:szCs w:val="24"/>
        </w:rPr>
        <w:t>頁／定価</w:t>
      </w:r>
      <w:r w:rsidR="001017D4" w:rsidRPr="00652D9B">
        <w:rPr>
          <w:rFonts w:asciiTheme="majorEastAsia" w:eastAsiaTheme="majorEastAsia" w:hAnsiTheme="majorEastAsia"/>
          <w:sz w:val="24"/>
          <w:szCs w:val="24"/>
        </w:rPr>
        <w:t>33</w:t>
      </w:r>
      <w:r w:rsidR="00422359" w:rsidRPr="00652D9B">
        <w:rPr>
          <w:rFonts w:asciiTheme="majorEastAsia" w:eastAsiaTheme="majorEastAsia" w:hAnsiTheme="majorEastAsia" w:hint="eastAsia"/>
          <w:sz w:val="24"/>
          <w:szCs w:val="24"/>
        </w:rPr>
        <w:t>0円</w:t>
      </w:r>
    </w:p>
    <w:bookmarkEnd w:id="0"/>
    <w:p w14:paraId="61108996" w14:textId="77777777" w:rsidR="00252459" w:rsidRPr="00252459" w:rsidRDefault="00252459" w:rsidP="00A37CD7">
      <w:pPr>
        <w:spacing w:line="336" w:lineRule="exact"/>
        <w:ind w:right="480"/>
        <w:rPr>
          <w:rFonts w:ascii="ＭＳ 明朝" w:hAnsi="ＭＳ 明朝" w:cs="Times New Roman"/>
          <w:sz w:val="24"/>
          <w:szCs w:val="24"/>
        </w:rPr>
      </w:pPr>
    </w:p>
    <w:p w14:paraId="74288FF4" w14:textId="4CC04496" w:rsidR="00EA7AFA" w:rsidRPr="00D34712" w:rsidRDefault="00EA7AFA" w:rsidP="003467F1">
      <w:pPr>
        <w:spacing w:line="260" w:lineRule="exact"/>
        <w:ind w:rightChars="-340" w:right="-714"/>
        <w:rPr>
          <w:rFonts w:ascii="ＭＳ ゴシック" w:eastAsia="ＭＳ ゴシック"/>
          <w:sz w:val="24"/>
          <w:szCs w:val="24"/>
        </w:rPr>
      </w:pPr>
      <w:r w:rsidRPr="00D34712">
        <w:rPr>
          <w:rFonts w:ascii="ＭＳ ゴシック" w:eastAsia="ＭＳ ゴシック" w:hint="eastAsia"/>
          <w:sz w:val="24"/>
          <w:szCs w:val="24"/>
        </w:rPr>
        <w:t xml:space="preserve">発行 </w:t>
      </w:r>
      <w:r w:rsidRPr="00252459">
        <w:rPr>
          <w:rFonts w:ascii="ＭＳ ゴシック" w:eastAsia="ＭＳ ゴシック" w:hint="eastAsia"/>
          <w:spacing w:val="2"/>
          <w:w w:val="87"/>
          <w:kern w:val="0"/>
          <w:sz w:val="24"/>
          <w:szCs w:val="24"/>
          <w:fitText w:val="3150" w:id="1198696960"/>
        </w:rPr>
        <w:t>全国農業委員会ネットワーク機</w:t>
      </w:r>
      <w:r w:rsidRPr="00252459">
        <w:rPr>
          <w:rFonts w:ascii="ＭＳ ゴシック" w:eastAsia="ＭＳ ゴシック" w:hint="eastAsia"/>
          <w:spacing w:val="-13"/>
          <w:w w:val="87"/>
          <w:kern w:val="0"/>
          <w:sz w:val="24"/>
          <w:szCs w:val="24"/>
          <w:fitText w:val="3150" w:id="1198696960"/>
        </w:rPr>
        <w:t>構</w:t>
      </w:r>
      <w:r w:rsidRPr="00D34712">
        <w:rPr>
          <w:rFonts w:ascii="ＭＳ ゴシック" w:eastAsia="ＭＳ ゴシック" w:hint="eastAsia"/>
          <w:kern w:val="0"/>
          <w:sz w:val="24"/>
          <w:szCs w:val="24"/>
        </w:rPr>
        <w:t xml:space="preserve"> </w:t>
      </w:r>
      <w:r w:rsidRPr="00D34712">
        <w:rPr>
          <w:rFonts w:ascii="ＭＳ ゴシック" w:eastAsia="ＭＳ ゴシック" w:hint="eastAsia"/>
          <w:sz w:val="24"/>
          <w:szCs w:val="24"/>
        </w:rPr>
        <w:t xml:space="preserve">〒102-0084 </w:t>
      </w:r>
      <w:r w:rsidRPr="00451CD7">
        <w:rPr>
          <w:rFonts w:ascii="ＭＳ ゴシック" w:eastAsia="ＭＳ ゴシック" w:hint="eastAsia"/>
          <w:spacing w:val="2"/>
          <w:w w:val="88"/>
          <w:kern w:val="0"/>
          <w:sz w:val="24"/>
          <w:szCs w:val="24"/>
          <w:fitText w:val="4725" w:id="1198696961"/>
        </w:rPr>
        <w:t>東京都千代田区二番町9-8 中央労働基準協会ビ</w:t>
      </w:r>
      <w:r w:rsidRPr="00451CD7">
        <w:rPr>
          <w:rFonts w:ascii="ＭＳ ゴシック" w:eastAsia="ＭＳ ゴシック" w:hint="eastAsia"/>
          <w:spacing w:val="-17"/>
          <w:w w:val="88"/>
          <w:kern w:val="0"/>
          <w:sz w:val="24"/>
          <w:szCs w:val="24"/>
          <w:fitText w:val="4725" w:id="1198696961"/>
        </w:rPr>
        <w:t>ル</w:t>
      </w:r>
    </w:p>
    <w:p w14:paraId="2E8F407E" w14:textId="61ADC13E" w:rsidR="007071A1" w:rsidRPr="004C77D3" w:rsidRDefault="00EA7AFA" w:rsidP="003467F1">
      <w:pPr>
        <w:spacing w:line="260" w:lineRule="exact"/>
        <w:ind w:rightChars="-340" w:right="-714"/>
        <w:rPr>
          <w:rFonts w:ascii="ＭＳ ゴシック" w:eastAsia="ＭＳ ゴシック"/>
          <w:kern w:val="0"/>
        </w:rPr>
      </w:pPr>
      <w:r w:rsidRPr="00D34712">
        <w:rPr>
          <w:rFonts w:ascii="ＭＳ ゴシック" w:eastAsia="ＭＳ ゴシック" w:hint="eastAsia"/>
          <w:sz w:val="24"/>
          <w:szCs w:val="24"/>
        </w:rPr>
        <w:t xml:space="preserve">　　 </w:t>
      </w:r>
      <w:r w:rsidRPr="003467F1">
        <w:rPr>
          <w:rFonts w:ascii="ＭＳ ゴシック" w:eastAsia="ＭＳ ゴシック" w:hint="eastAsia"/>
          <w:spacing w:val="2"/>
          <w:w w:val="93"/>
          <w:kern w:val="0"/>
          <w:sz w:val="24"/>
          <w:szCs w:val="24"/>
          <w:fitText w:val="3150" w:id="1198696962"/>
          <w:lang w:eastAsia="zh-CN"/>
        </w:rPr>
        <w:t>一般社団法人</w:t>
      </w:r>
      <w:r w:rsidRPr="003467F1">
        <w:rPr>
          <w:rFonts w:ascii="ＭＳ ゴシック" w:eastAsia="ＭＳ ゴシック" w:hint="eastAsia"/>
          <w:spacing w:val="2"/>
          <w:w w:val="93"/>
          <w:kern w:val="0"/>
          <w:sz w:val="24"/>
          <w:szCs w:val="24"/>
          <w:fitText w:val="3150" w:id="1198696962"/>
        </w:rPr>
        <w:t xml:space="preserve">　</w:t>
      </w:r>
      <w:r w:rsidRPr="003467F1">
        <w:rPr>
          <w:rFonts w:ascii="ＭＳ ゴシック" w:eastAsia="ＭＳ ゴシック" w:hint="eastAsia"/>
          <w:spacing w:val="2"/>
          <w:w w:val="93"/>
          <w:kern w:val="0"/>
          <w:sz w:val="24"/>
          <w:szCs w:val="24"/>
          <w:fitText w:val="3150" w:id="1198696962"/>
          <w:lang w:eastAsia="zh-CN"/>
        </w:rPr>
        <w:t>全国農業会議</w:t>
      </w:r>
      <w:r w:rsidRPr="003467F1">
        <w:rPr>
          <w:rFonts w:ascii="ＭＳ ゴシック" w:eastAsia="ＭＳ ゴシック" w:hint="eastAsia"/>
          <w:spacing w:val="-12"/>
          <w:w w:val="93"/>
          <w:kern w:val="0"/>
          <w:sz w:val="24"/>
          <w:szCs w:val="24"/>
          <w:fitText w:val="3150" w:id="1198696962"/>
          <w:lang w:eastAsia="zh-CN"/>
        </w:rPr>
        <w:t>所</w:t>
      </w:r>
      <w:r w:rsidRPr="00D34712">
        <w:rPr>
          <w:rFonts w:ascii="ＭＳ ゴシック" w:eastAsia="ＭＳ ゴシック" w:hint="eastAsia"/>
          <w:kern w:val="0"/>
          <w:sz w:val="24"/>
          <w:szCs w:val="24"/>
        </w:rPr>
        <w:t xml:space="preserve">            </w:t>
      </w:r>
      <w:r w:rsidRPr="00451CD7">
        <w:rPr>
          <w:rFonts w:ascii="ＭＳ ゴシック" w:eastAsia="ＭＳ ゴシック" w:hint="eastAsia"/>
          <w:spacing w:val="1"/>
          <w:w w:val="85"/>
          <w:kern w:val="0"/>
          <w:sz w:val="24"/>
          <w:szCs w:val="24"/>
          <w:fitText w:val="4725" w:id="1198696963"/>
        </w:rPr>
        <w:t>TEL 03-6910-1131  http</w:t>
      </w:r>
      <w:r w:rsidR="00B148CD" w:rsidRPr="00451CD7">
        <w:rPr>
          <w:rFonts w:ascii="ＭＳ ゴシック" w:eastAsia="ＭＳ ゴシック" w:hint="eastAsia"/>
          <w:spacing w:val="1"/>
          <w:w w:val="85"/>
          <w:kern w:val="0"/>
          <w:sz w:val="24"/>
          <w:szCs w:val="24"/>
          <w:fitText w:val="4725" w:id="1198696963"/>
        </w:rPr>
        <w:t>s</w:t>
      </w:r>
      <w:r w:rsidRPr="00451CD7">
        <w:rPr>
          <w:rFonts w:ascii="ＭＳ ゴシック" w:eastAsia="ＭＳ ゴシック" w:hint="eastAsia"/>
          <w:spacing w:val="1"/>
          <w:w w:val="85"/>
          <w:kern w:val="0"/>
          <w:sz w:val="24"/>
          <w:szCs w:val="24"/>
          <w:fitText w:val="4725" w:id="1198696963"/>
        </w:rPr>
        <w:t>://www.nca.or.jp/tosho</w:t>
      </w:r>
      <w:r w:rsidRPr="00451CD7">
        <w:rPr>
          <w:rFonts w:ascii="ＭＳ ゴシック" w:eastAsia="ＭＳ ゴシック" w:hint="eastAsia"/>
          <w:spacing w:val="20"/>
          <w:w w:val="85"/>
          <w:kern w:val="0"/>
          <w:sz w:val="24"/>
          <w:szCs w:val="24"/>
          <w:fitText w:val="4725" w:id="1198696963"/>
        </w:rPr>
        <w:t>/</w:t>
      </w:r>
    </w:p>
    <w:p w14:paraId="2D7FE695" w14:textId="77777777" w:rsidR="00766E55" w:rsidRPr="003712A4" w:rsidRDefault="00766E55" w:rsidP="007071A1">
      <w:pPr>
        <w:pBdr>
          <w:bottom w:val="double" w:sz="4" w:space="0" w:color="auto"/>
        </w:pBdr>
        <w:spacing w:line="240" w:lineRule="exact"/>
        <w:rPr>
          <w:rFonts w:ascii="ＭＳ ゴシック" w:eastAsia="ＭＳ ゴシック" w:hAnsi="ＭＳ ゴシック" w:cs="Times New Roman"/>
          <w:b/>
          <w:bCs/>
          <w:sz w:val="36"/>
          <w:szCs w:val="24"/>
        </w:rPr>
      </w:pPr>
    </w:p>
    <w:p w14:paraId="07FA4E6F" w14:textId="1BE2AA58" w:rsidR="002A64DB" w:rsidRDefault="002A64DB" w:rsidP="002A64DB">
      <w:pPr>
        <w:rPr>
          <w:rFonts w:ascii="HG丸ｺﾞｼｯｸM-PRO" w:eastAsia="HG丸ｺﾞｼｯｸM-PRO" w:hAnsi="HG丸ｺﾞｼｯｸM-PRO"/>
          <w:lang w:eastAsia="zh-CN"/>
        </w:rPr>
      </w:pPr>
      <w:r>
        <w:rPr>
          <w:rFonts w:ascii="HG丸ｺﾞｼｯｸM-PRO" w:eastAsia="HG丸ｺﾞｼｯｸM-PRO" w:hAnsi="HG丸ｺﾞｼｯｸM-PRO" w:hint="eastAsia"/>
          <w:sz w:val="26"/>
          <w:szCs w:val="26"/>
        </w:rPr>
        <w:t>お申し込みは</w:t>
      </w:r>
      <w:r>
        <w:rPr>
          <w:rFonts w:ascii="HG丸ｺﾞｼｯｸM-PRO" w:eastAsia="HG丸ｺﾞｼｯｸM-PRO" w:hAnsi="HG丸ｺﾞｼｯｸM-PRO" w:hint="eastAsia"/>
          <w:b/>
          <w:bCs/>
          <w:sz w:val="32"/>
          <w:szCs w:val="32"/>
        </w:rPr>
        <w:t>●●●農業会議へ</w:t>
      </w:r>
      <w:r>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1528"/>
        <w:gridCol w:w="5953"/>
        <w:gridCol w:w="1985"/>
      </w:tblGrid>
      <w:tr w:rsidR="001B3367" w14:paraId="5FFB2973" w14:textId="77777777" w:rsidTr="00A02489">
        <w:trPr>
          <w:cantSplit/>
          <w:trHeight w:val="330"/>
        </w:trPr>
        <w:tc>
          <w:tcPr>
            <w:tcW w:w="452" w:type="dxa"/>
            <w:vMerge w:val="restart"/>
            <w:tcBorders>
              <w:top w:val="single" w:sz="4" w:space="0" w:color="auto"/>
              <w:left w:val="single" w:sz="4" w:space="0" w:color="auto"/>
              <w:right w:val="single" w:sz="4" w:space="0" w:color="auto"/>
            </w:tcBorders>
          </w:tcPr>
          <w:p w14:paraId="289FA8A8" w14:textId="77777777" w:rsidR="001B3367" w:rsidRDefault="001B3367">
            <w:pPr>
              <w:rPr>
                <w:rFonts w:ascii="ＭＳ ゴシック" w:eastAsia="ＭＳ ゴシック" w:hAnsi="Century"/>
                <w:sz w:val="24"/>
              </w:rPr>
            </w:pPr>
          </w:p>
          <w:p w14:paraId="5962AADC" w14:textId="77777777" w:rsidR="001B3367" w:rsidRDefault="001B3367">
            <w:pPr>
              <w:rPr>
                <w:rFonts w:ascii="ＭＳ ゴシック" w:eastAsia="ＭＳ ゴシック" w:hAnsi="Century"/>
                <w:sz w:val="24"/>
              </w:rPr>
            </w:pPr>
          </w:p>
          <w:p w14:paraId="2574FE81" w14:textId="77777777" w:rsidR="001B3367" w:rsidRDefault="001B3367">
            <w:pPr>
              <w:rPr>
                <w:rFonts w:ascii="ＭＳ ゴシック" w:eastAsia="ＭＳ ゴシック" w:hAnsi="Century"/>
                <w:sz w:val="24"/>
              </w:rPr>
            </w:pPr>
          </w:p>
          <w:p w14:paraId="02708438" w14:textId="77777777" w:rsidR="001B3367" w:rsidRDefault="001B3367">
            <w:pPr>
              <w:rPr>
                <w:rFonts w:ascii="ＭＳ ゴシック" w:eastAsia="ＭＳ ゴシック" w:hAnsi="Century"/>
                <w:sz w:val="24"/>
              </w:rPr>
            </w:pPr>
          </w:p>
          <w:p w14:paraId="0BD75FC9" w14:textId="77777777" w:rsidR="001B3367" w:rsidRDefault="001B3367">
            <w:pPr>
              <w:rPr>
                <w:rFonts w:ascii="ＭＳ ゴシック" w:eastAsia="ＭＳ ゴシック" w:hAnsi="Century"/>
                <w:sz w:val="24"/>
              </w:rPr>
            </w:pPr>
          </w:p>
          <w:p w14:paraId="4BF823F9" w14:textId="77777777" w:rsidR="001B3367" w:rsidRDefault="001B3367">
            <w:pPr>
              <w:rPr>
                <w:rFonts w:ascii="ＭＳ ゴシック" w:eastAsia="ＭＳ ゴシック" w:hAnsi="Century"/>
                <w:sz w:val="24"/>
              </w:rPr>
            </w:pPr>
          </w:p>
          <w:p w14:paraId="6146A8A7" w14:textId="77777777" w:rsidR="001B3367" w:rsidRDefault="001B3367">
            <w:pPr>
              <w:rPr>
                <w:rFonts w:ascii="ＭＳ ゴシック" w:eastAsia="ＭＳ ゴシック" w:hAnsi="Century"/>
                <w:sz w:val="24"/>
              </w:rPr>
            </w:pPr>
          </w:p>
          <w:p w14:paraId="1015EE94" w14:textId="77777777" w:rsidR="001B3367" w:rsidRDefault="001B3367">
            <w:pPr>
              <w:rPr>
                <w:rFonts w:ascii="ＭＳ ゴシック" w:eastAsia="ＭＳ ゴシック"/>
                <w:sz w:val="24"/>
              </w:rPr>
            </w:pPr>
            <w:r>
              <w:rPr>
                <w:rFonts w:ascii="ＭＳ ゴシック" w:eastAsia="ＭＳ ゴシック" w:hint="eastAsia"/>
                <w:sz w:val="24"/>
              </w:rPr>
              <w:t>申</w:t>
            </w:r>
          </w:p>
          <w:p w14:paraId="346E6A6D" w14:textId="77777777" w:rsidR="001B3367" w:rsidRDefault="001B3367">
            <w:pPr>
              <w:rPr>
                <w:rFonts w:ascii="ＭＳ ゴシック" w:eastAsia="ＭＳ ゴシック"/>
                <w:sz w:val="24"/>
              </w:rPr>
            </w:pPr>
          </w:p>
          <w:p w14:paraId="0AF59617" w14:textId="77777777" w:rsidR="001B3367" w:rsidRDefault="001B3367">
            <w:pPr>
              <w:rPr>
                <w:rFonts w:ascii="ＭＳ ゴシック" w:eastAsia="ＭＳ ゴシック"/>
                <w:sz w:val="24"/>
              </w:rPr>
            </w:pPr>
            <w:r>
              <w:rPr>
                <w:rFonts w:ascii="ＭＳ ゴシック" w:eastAsia="ＭＳ ゴシック" w:hint="eastAsia"/>
                <w:sz w:val="24"/>
              </w:rPr>
              <w:t>込</w:t>
            </w:r>
          </w:p>
          <w:p w14:paraId="0A8BB691" w14:textId="77777777" w:rsidR="001B3367" w:rsidRDefault="001B3367">
            <w:pPr>
              <w:rPr>
                <w:rFonts w:ascii="ＭＳ ゴシック" w:eastAsia="ＭＳ ゴシック"/>
                <w:sz w:val="24"/>
              </w:rPr>
            </w:pPr>
          </w:p>
          <w:p w14:paraId="2CE793B9" w14:textId="77777777" w:rsidR="001B3367" w:rsidRDefault="001B3367">
            <w:pPr>
              <w:rPr>
                <w:rFonts w:ascii="ＭＳ ゴシック" w:eastAsia="ＭＳ ゴシック"/>
                <w:sz w:val="24"/>
              </w:rPr>
            </w:pPr>
            <w:r>
              <w:rPr>
                <w:rFonts w:ascii="ＭＳ ゴシック" w:eastAsia="ＭＳ ゴシック" w:hint="eastAsia"/>
                <w:sz w:val="24"/>
              </w:rPr>
              <w:t>書</w:t>
            </w:r>
          </w:p>
        </w:tc>
        <w:tc>
          <w:tcPr>
            <w:tcW w:w="9466" w:type="dxa"/>
            <w:gridSpan w:val="3"/>
            <w:tcBorders>
              <w:top w:val="single" w:sz="4" w:space="0" w:color="auto"/>
              <w:left w:val="single" w:sz="4" w:space="0" w:color="auto"/>
              <w:bottom w:val="dashed" w:sz="4" w:space="0" w:color="auto"/>
              <w:right w:val="single" w:sz="4" w:space="0" w:color="auto"/>
            </w:tcBorders>
            <w:hideMark/>
          </w:tcPr>
          <w:p w14:paraId="4B1AD8C7" w14:textId="77777777" w:rsidR="001B3367" w:rsidRDefault="001B3367">
            <w:pPr>
              <w:rPr>
                <w:rFonts w:ascii="ＭＳ ゴシック" w:eastAsia="ＭＳ ゴシック" w:hAnsi="ＭＳ ゴシック"/>
                <w:sz w:val="24"/>
              </w:rPr>
            </w:pPr>
            <w:r>
              <w:rPr>
                <w:rFonts w:ascii="ＭＳ ゴシック" w:eastAsia="ＭＳ ゴシック" w:hAnsi="ＭＳ ゴシック" w:hint="eastAsia"/>
                <w:sz w:val="24"/>
              </w:rPr>
              <w:t>住　所：〒</w:t>
            </w:r>
          </w:p>
        </w:tc>
      </w:tr>
      <w:tr w:rsidR="001B3367" w14:paraId="347FBEA9" w14:textId="77777777" w:rsidTr="00A02489">
        <w:trPr>
          <w:cantSplit/>
          <w:trHeight w:val="70"/>
        </w:trPr>
        <w:tc>
          <w:tcPr>
            <w:tcW w:w="452" w:type="dxa"/>
            <w:vMerge/>
            <w:tcBorders>
              <w:left w:val="single" w:sz="4" w:space="0" w:color="auto"/>
              <w:right w:val="single" w:sz="4" w:space="0" w:color="auto"/>
            </w:tcBorders>
            <w:vAlign w:val="center"/>
            <w:hideMark/>
          </w:tcPr>
          <w:p w14:paraId="417214D7" w14:textId="77777777" w:rsidR="001B3367" w:rsidRDefault="001B3367">
            <w:pPr>
              <w:widowControl/>
              <w:jc w:val="left"/>
              <w:rPr>
                <w:rFonts w:ascii="ＭＳ ゴシック" w:eastAsia="ＭＳ ゴシック"/>
                <w:sz w:val="24"/>
                <w:szCs w:val="24"/>
              </w:rPr>
            </w:pPr>
          </w:p>
        </w:tc>
        <w:tc>
          <w:tcPr>
            <w:tcW w:w="9466" w:type="dxa"/>
            <w:gridSpan w:val="3"/>
            <w:tcBorders>
              <w:top w:val="dashed" w:sz="4" w:space="0" w:color="auto"/>
              <w:left w:val="single" w:sz="4" w:space="0" w:color="auto"/>
              <w:bottom w:val="dashed" w:sz="4" w:space="0" w:color="auto"/>
              <w:right w:val="single" w:sz="4" w:space="0" w:color="auto"/>
            </w:tcBorders>
            <w:hideMark/>
          </w:tcPr>
          <w:p w14:paraId="509663CE" w14:textId="4EE74A9A" w:rsidR="001B3367" w:rsidRDefault="001B3367">
            <w:pPr>
              <w:rPr>
                <w:rFonts w:ascii="ＭＳ ゴシック" w:eastAsia="ＭＳ ゴシック" w:hAnsi="ＭＳ ゴシック"/>
                <w:sz w:val="24"/>
              </w:rPr>
            </w:pPr>
            <w:r>
              <w:rPr>
                <w:rFonts w:ascii="ＭＳ ゴシック" w:eastAsia="ＭＳ ゴシック" w:hAnsi="ＭＳ ゴシック" w:hint="eastAsia"/>
                <w:sz w:val="24"/>
              </w:rPr>
              <w:t>名　称：</w:t>
            </w:r>
          </w:p>
        </w:tc>
      </w:tr>
      <w:tr w:rsidR="001B3367" w14:paraId="19207A89" w14:textId="77777777" w:rsidTr="00A02489">
        <w:trPr>
          <w:cantSplit/>
          <w:trHeight w:val="323"/>
        </w:trPr>
        <w:tc>
          <w:tcPr>
            <w:tcW w:w="452" w:type="dxa"/>
            <w:vMerge/>
            <w:tcBorders>
              <w:left w:val="single" w:sz="4" w:space="0" w:color="auto"/>
              <w:right w:val="single" w:sz="4" w:space="0" w:color="auto"/>
            </w:tcBorders>
            <w:vAlign w:val="center"/>
            <w:hideMark/>
          </w:tcPr>
          <w:p w14:paraId="23C237A8" w14:textId="77777777" w:rsidR="001B3367" w:rsidRDefault="001B3367">
            <w:pPr>
              <w:widowControl/>
              <w:jc w:val="left"/>
              <w:rPr>
                <w:rFonts w:ascii="ＭＳ ゴシック" w:eastAsia="ＭＳ ゴシック"/>
                <w:sz w:val="24"/>
                <w:szCs w:val="24"/>
              </w:rPr>
            </w:pPr>
          </w:p>
        </w:tc>
        <w:tc>
          <w:tcPr>
            <w:tcW w:w="9466" w:type="dxa"/>
            <w:gridSpan w:val="3"/>
            <w:tcBorders>
              <w:top w:val="dashed" w:sz="4" w:space="0" w:color="auto"/>
              <w:left w:val="single" w:sz="4" w:space="0" w:color="auto"/>
              <w:bottom w:val="dashed" w:sz="4" w:space="0" w:color="auto"/>
              <w:right w:val="single" w:sz="4" w:space="0" w:color="auto"/>
            </w:tcBorders>
            <w:hideMark/>
          </w:tcPr>
          <w:p w14:paraId="6CDDEED6" w14:textId="32F83007" w:rsidR="001B3367" w:rsidRDefault="001B3367">
            <w:pPr>
              <w:rPr>
                <w:rFonts w:ascii="ＭＳ ゴシック" w:eastAsia="ＭＳ ゴシック" w:hAnsi="ＭＳ ゴシック"/>
                <w:sz w:val="24"/>
              </w:rPr>
            </w:pPr>
            <w:r>
              <w:rPr>
                <w:rFonts w:ascii="ＭＳ ゴシック" w:eastAsia="ＭＳ ゴシック" w:hAnsi="ＭＳ ゴシック" w:hint="eastAsia"/>
                <w:sz w:val="24"/>
              </w:rPr>
              <w:t>請求書宛名</w:t>
            </w:r>
            <w:r>
              <w:rPr>
                <w:rFonts w:ascii="ＭＳ ゴシック" w:eastAsia="ＭＳ ゴシック" w:hAnsi="ＭＳ ゴシック" w:hint="eastAsia"/>
                <w:sz w:val="22"/>
              </w:rPr>
              <w:t>(上記と異なる場合に記入)</w:t>
            </w:r>
            <w:r>
              <w:rPr>
                <w:rFonts w:ascii="ＭＳ ゴシック" w:eastAsia="ＭＳ ゴシック" w:hAnsi="ＭＳ ゴシック" w:hint="eastAsia"/>
                <w:sz w:val="24"/>
              </w:rPr>
              <w:t>：</w:t>
            </w:r>
          </w:p>
        </w:tc>
      </w:tr>
      <w:tr w:rsidR="001B3367" w14:paraId="541EDF08" w14:textId="77777777" w:rsidTr="00A02489">
        <w:trPr>
          <w:cantSplit/>
          <w:trHeight w:val="323"/>
        </w:trPr>
        <w:tc>
          <w:tcPr>
            <w:tcW w:w="452" w:type="dxa"/>
            <w:vMerge/>
            <w:tcBorders>
              <w:left w:val="single" w:sz="4" w:space="0" w:color="auto"/>
              <w:right w:val="single" w:sz="4" w:space="0" w:color="auto"/>
            </w:tcBorders>
            <w:vAlign w:val="center"/>
            <w:hideMark/>
          </w:tcPr>
          <w:p w14:paraId="0E0997BD" w14:textId="77777777" w:rsidR="001B3367" w:rsidRDefault="001B3367">
            <w:pPr>
              <w:widowControl/>
              <w:jc w:val="left"/>
              <w:rPr>
                <w:rFonts w:ascii="ＭＳ ゴシック" w:eastAsia="ＭＳ ゴシック"/>
                <w:sz w:val="24"/>
                <w:szCs w:val="24"/>
              </w:rPr>
            </w:pPr>
          </w:p>
        </w:tc>
        <w:tc>
          <w:tcPr>
            <w:tcW w:w="9466" w:type="dxa"/>
            <w:gridSpan w:val="3"/>
            <w:tcBorders>
              <w:top w:val="dashed" w:sz="4" w:space="0" w:color="auto"/>
              <w:left w:val="single" w:sz="4" w:space="0" w:color="auto"/>
              <w:bottom w:val="dashed" w:sz="4" w:space="0" w:color="auto"/>
              <w:right w:val="single" w:sz="4" w:space="0" w:color="auto"/>
            </w:tcBorders>
            <w:hideMark/>
          </w:tcPr>
          <w:p w14:paraId="210EE975" w14:textId="4DE94298" w:rsidR="001B3367" w:rsidRDefault="001B3367">
            <w:pPr>
              <w:rPr>
                <w:rFonts w:ascii="ＭＳ ゴシック" w:eastAsia="ＭＳ ゴシック" w:hAnsi="ＭＳ ゴシック"/>
                <w:sz w:val="24"/>
              </w:rPr>
            </w:pPr>
            <w:r>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担当者：</w:t>
            </w:r>
          </w:p>
        </w:tc>
      </w:tr>
      <w:tr w:rsidR="001B3367" w14:paraId="77AC933A" w14:textId="77777777" w:rsidTr="00A02489">
        <w:trPr>
          <w:cantSplit/>
          <w:trHeight w:val="323"/>
        </w:trPr>
        <w:tc>
          <w:tcPr>
            <w:tcW w:w="452" w:type="dxa"/>
            <w:vMerge/>
            <w:tcBorders>
              <w:left w:val="single" w:sz="4" w:space="0" w:color="auto"/>
              <w:right w:val="single" w:sz="4" w:space="0" w:color="auto"/>
            </w:tcBorders>
            <w:vAlign w:val="center"/>
            <w:hideMark/>
          </w:tcPr>
          <w:p w14:paraId="3F5F1238" w14:textId="77777777" w:rsidR="001B3367" w:rsidRDefault="001B3367">
            <w:pPr>
              <w:widowControl/>
              <w:jc w:val="left"/>
              <w:rPr>
                <w:rFonts w:ascii="ＭＳ ゴシック" w:eastAsia="ＭＳ ゴシック"/>
                <w:sz w:val="24"/>
                <w:szCs w:val="24"/>
              </w:rPr>
            </w:pPr>
          </w:p>
        </w:tc>
        <w:tc>
          <w:tcPr>
            <w:tcW w:w="9466" w:type="dxa"/>
            <w:gridSpan w:val="3"/>
            <w:tcBorders>
              <w:top w:val="dashed" w:sz="4" w:space="0" w:color="auto"/>
              <w:left w:val="single" w:sz="4" w:space="0" w:color="auto"/>
              <w:bottom w:val="dashed" w:sz="4" w:space="0" w:color="auto"/>
              <w:right w:val="single" w:sz="4" w:space="0" w:color="auto"/>
            </w:tcBorders>
            <w:hideMark/>
          </w:tcPr>
          <w:p w14:paraId="3D4ABFCB" w14:textId="77777777" w:rsidR="001B3367" w:rsidRDefault="001B3367">
            <w:pPr>
              <w:rPr>
                <w:rFonts w:ascii="ＭＳ ゴシック" w:eastAsia="ＭＳ ゴシック" w:hAnsi="ＭＳ ゴシック"/>
                <w:sz w:val="24"/>
              </w:rPr>
            </w:pPr>
            <w:r>
              <w:rPr>
                <w:rFonts w:ascii="ＭＳ ゴシック" w:eastAsia="ＭＳ ゴシック" w:hAnsi="ＭＳ ゴシック" w:hint="eastAsia"/>
                <w:sz w:val="24"/>
              </w:rPr>
              <w:t>請求に必要な書類　　◇請求書　　通　　◇見積書　　通　　◇納品書　　通</w:t>
            </w:r>
          </w:p>
        </w:tc>
      </w:tr>
      <w:tr w:rsidR="006C2F62" w14:paraId="096A03BE" w14:textId="77777777" w:rsidTr="003234A9">
        <w:trPr>
          <w:cantSplit/>
          <w:trHeight w:val="356"/>
        </w:trPr>
        <w:tc>
          <w:tcPr>
            <w:tcW w:w="452" w:type="dxa"/>
            <w:vMerge/>
            <w:tcBorders>
              <w:left w:val="single" w:sz="4" w:space="0" w:color="auto"/>
              <w:right w:val="single" w:sz="4" w:space="0" w:color="auto"/>
            </w:tcBorders>
            <w:vAlign w:val="center"/>
            <w:hideMark/>
          </w:tcPr>
          <w:p w14:paraId="32991906" w14:textId="77777777" w:rsidR="006C2F62" w:rsidRDefault="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hideMark/>
          </w:tcPr>
          <w:p w14:paraId="3661C5E2" w14:textId="5B49044B" w:rsidR="006C2F62" w:rsidRPr="001B3367" w:rsidRDefault="001F4C88">
            <w:pPr>
              <w:rPr>
                <w:rFonts w:ascii="ＭＳ ゴシック" w:eastAsia="ＭＳ ゴシック" w:hAnsi="ＭＳ ゴシック"/>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27</w:t>
            </w:r>
          </w:p>
        </w:tc>
        <w:tc>
          <w:tcPr>
            <w:tcW w:w="5953" w:type="dxa"/>
            <w:tcBorders>
              <w:top w:val="single" w:sz="4" w:space="0" w:color="auto"/>
              <w:left w:val="dashed" w:sz="4" w:space="0" w:color="auto"/>
              <w:bottom w:val="single" w:sz="4" w:space="0" w:color="auto"/>
              <w:right w:val="dashed" w:sz="4" w:space="0" w:color="auto"/>
            </w:tcBorders>
          </w:tcPr>
          <w:p w14:paraId="5FF14C9C" w14:textId="6A3021A4" w:rsidR="006C2F62" w:rsidRPr="003234A9" w:rsidRDefault="006C2F62" w:rsidP="00605DC6">
            <w:pPr>
              <w:ind w:leftChars="100" w:left="883" w:hangingChars="306" w:hanging="673"/>
              <w:jc w:val="left"/>
              <w:rPr>
                <w:rFonts w:asciiTheme="majorEastAsia" w:eastAsiaTheme="majorEastAsia" w:hAnsiTheme="majorEastAsia"/>
                <w:sz w:val="22"/>
              </w:rPr>
            </w:pPr>
            <w:r w:rsidRPr="003234A9">
              <w:rPr>
                <w:rFonts w:asciiTheme="majorEastAsia" w:eastAsiaTheme="majorEastAsia" w:hAnsiTheme="majorEastAsia" w:hint="eastAsia"/>
                <w:sz w:val="22"/>
              </w:rPr>
              <w:t>新・農地の法律早わかり！　改訂第６版</w:t>
            </w:r>
          </w:p>
        </w:tc>
        <w:tc>
          <w:tcPr>
            <w:tcW w:w="1985" w:type="dxa"/>
            <w:tcBorders>
              <w:top w:val="single" w:sz="4" w:space="0" w:color="auto"/>
              <w:left w:val="dashed" w:sz="4" w:space="0" w:color="auto"/>
              <w:bottom w:val="single" w:sz="4" w:space="0" w:color="auto"/>
              <w:right w:val="single" w:sz="4" w:space="0" w:color="auto"/>
            </w:tcBorders>
            <w:hideMark/>
          </w:tcPr>
          <w:p w14:paraId="4714F0E3" w14:textId="448D5A8B"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 xml:space="preserve">部数：　</w:t>
            </w:r>
            <w:r w:rsidR="001F4C88">
              <w:rPr>
                <w:rFonts w:ascii="ＭＳ ゴシック" w:eastAsia="ＭＳ ゴシック" w:hAnsi="ＭＳ ゴシック" w:hint="eastAsia"/>
                <w:sz w:val="22"/>
              </w:rPr>
              <w:t xml:space="preserve">  </w:t>
            </w:r>
            <w:r w:rsidR="003234A9">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 xml:space="preserve">　部</w:t>
            </w:r>
          </w:p>
        </w:tc>
      </w:tr>
      <w:tr w:rsidR="006C2F62" w14:paraId="59652DB3" w14:textId="77777777" w:rsidTr="003234A9">
        <w:trPr>
          <w:cantSplit/>
          <w:trHeight w:val="369"/>
        </w:trPr>
        <w:tc>
          <w:tcPr>
            <w:tcW w:w="452" w:type="dxa"/>
            <w:vMerge/>
            <w:tcBorders>
              <w:left w:val="single" w:sz="4" w:space="0" w:color="auto"/>
              <w:right w:val="single" w:sz="4" w:space="0" w:color="auto"/>
            </w:tcBorders>
            <w:vAlign w:val="center"/>
          </w:tcPr>
          <w:p w14:paraId="6FA515E4"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2B45AD03" w14:textId="56623390"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38</w:t>
            </w:r>
          </w:p>
        </w:tc>
        <w:tc>
          <w:tcPr>
            <w:tcW w:w="5953" w:type="dxa"/>
            <w:tcBorders>
              <w:top w:val="single" w:sz="4" w:space="0" w:color="auto"/>
              <w:left w:val="dashed" w:sz="4" w:space="0" w:color="auto"/>
              <w:bottom w:val="single" w:sz="4" w:space="0" w:color="auto"/>
              <w:right w:val="dashed" w:sz="4" w:space="0" w:color="auto"/>
            </w:tcBorders>
          </w:tcPr>
          <w:p w14:paraId="2B0B1632" w14:textId="53878384" w:rsidR="006C2F62" w:rsidRPr="003234A9" w:rsidRDefault="006C2F62" w:rsidP="00605DC6">
            <w:pPr>
              <w:ind w:firstLineChars="100" w:firstLine="220"/>
              <w:rPr>
                <w:rFonts w:asciiTheme="majorEastAsia" w:eastAsiaTheme="majorEastAsia" w:hAnsiTheme="majorEastAsia"/>
                <w:sz w:val="22"/>
              </w:rPr>
            </w:pPr>
            <w:r w:rsidRPr="003234A9">
              <w:rPr>
                <w:rFonts w:asciiTheme="majorEastAsia" w:eastAsiaTheme="majorEastAsia" w:hAnsiTheme="majorEastAsia" w:hint="eastAsia"/>
                <w:sz w:val="22"/>
              </w:rPr>
              <w:t>農地法の解説　改訂第４版</w:t>
            </w:r>
          </w:p>
        </w:tc>
        <w:tc>
          <w:tcPr>
            <w:tcW w:w="1985" w:type="dxa"/>
            <w:tcBorders>
              <w:top w:val="single" w:sz="4" w:space="0" w:color="auto"/>
              <w:left w:val="dashed" w:sz="4" w:space="0" w:color="auto"/>
              <w:bottom w:val="single" w:sz="4" w:space="0" w:color="auto"/>
              <w:right w:val="single" w:sz="4" w:space="0" w:color="auto"/>
            </w:tcBorders>
          </w:tcPr>
          <w:p w14:paraId="635F484A" w14:textId="7DD76367"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 xml:space="preserve">部数：　</w:t>
            </w:r>
            <w:r w:rsidR="001F4C88">
              <w:rPr>
                <w:rFonts w:ascii="ＭＳ ゴシック" w:eastAsia="ＭＳ ゴシック" w:hAnsi="ＭＳ ゴシック" w:hint="eastAsia"/>
                <w:sz w:val="22"/>
              </w:rPr>
              <w:t xml:space="preserve">  </w:t>
            </w:r>
            <w:r w:rsidR="00A02489">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44CA6EB8" w14:textId="77777777" w:rsidTr="003234A9">
        <w:trPr>
          <w:cantSplit/>
          <w:trHeight w:val="369"/>
        </w:trPr>
        <w:tc>
          <w:tcPr>
            <w:tcW w:w="452" w:type="dxa"/>
            <w:vMerge/>
            <w:tcBorders>
              <w:left w:val="single" w:sz="4" w:space="0" w:color="auto"/>
              <w:right w:val="single" w:sz="4" w:space="0" w:color="auto"/>
            </w:tcBorders>
            <w:vAlign w:val="center"/>
          </w:tcPr>
          <w:p w14:paraId="0636EEA4"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046DC3A7" w14:textId="5C0BFA48"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49</w:t>
            </w:r>
          </w:p>
        </w:tc>
        <w:tc>
          <w:tcPr>
            <w:tcW w:w="5953" w:type="dxa"/>
            <w:tcBorders>
              <w:top w:val="single" w:sz="4" w:space="0" w:color="auto"/>
              <w:left w:val="dashed" w:sz="4" w:space="0" w:color="auto"/>
              <w:bottom w:val="single" w:sz="4" w:space="0" w:color="auto"/>
              <w:right w:val="dashed" w:sz="4" w:space="0" w:color="auto"/>
            </w:tcBorders>
          </w:tcPr>
          <w:p w14:paraId="01F78862" w14:textId="4B93A0FD" w:rsidR="006C2F62" w:rsidRPr="003234A9" w:rsidRDefault="006C2F62" w:rsidP="00605DC6">
            <w:pPr>
              <w:ind w:firstLineChars="100" w:firstLine="220"/>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農業経営基盤強化促進法の解説　３訂　　　　</w:t>
            </w:r>
            <w:r w:rsidRPr="003234A9">
              <w:rPr>
                <w:rFonts w:asciiTheme="majorEastAsia" w:eastAsiaTheme="majorEastAsia" w:hAnsiTheme="majorEastAsia" w:cs="Times New Roman" w:hint="eastAsia"/>
                <w:b/>
                <w:bCs/>
                <w:sz w:val="22"/>
              </w:rPr>
              <w:t>※</w:t>
            </w:r>
            <w:r w:rsidR="00D444DF" w:rsidRPr="003234A9">
              <w:rPr>
                <w:rFonts w:asciiTheme="majorEastAsia" w:eastAsiaTheme="majorEastAsia" w:hAnsiTheme="majorEastAsia" w:cs="Times New Roman" w:hint="eastAsia"/>
                <w:b/>
                <w:bCs/>
                <w:sz w:val="22"/>
              </w:rPr>
              <w:t xml:space="preserve"> 予約</w:t>
            </w:r>
          </w:p>
        </w:tc>
        <w:tc>
          <w:tcPr>
            <w:tcW w:w="1985" w:type="dxa"/>
            <w:tcBorders>
              <w:top w:val="single" w:sz="4" w:space="0" w:color="auto"/>
              <w:left w:val="dashed" w:sz="4" w:space="0" w:color="auto"/>
              <w:bottom w:val="single" w:sz="4" w:space="0" w:color="auto"/>
              <w:right w:val="single" w:sz="4" w:space="0" w:color="auto"/>
            </w:tcBorders>
          </w:tcPr>
          <w:p w14:paraId="1037B93F" w14:textId="4B0D6F9C"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 xml:space="preserve">部数：　</w:t>
            </w:r>
            <w:r w:rsidR="001F4C88">
              <w:rPr>
                <w:rFonts w:ascii="ＭＳ ゴシック" w:eastAsia="ＭＳ ゴシック" w:hAnsi="ＭＳ ゴシック" w:hint="eastAsia"/>
                <w:sz w:val="22"/>
              </w:rPr>
              <w:t xml:space="preserve">  </w:t>
            </w:r>
            <w:r w:rsidR="00A02489">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1DC08148" w14:textId="77777777" w:rsidTr="003234A9">
        <w:trPr>
          <w:cantSplit/>
          <w:trHeight w:val="369"/>
        </w:trPr>
        <w:tc>
          <w:tcPr>
            <w:tcW w:w="452" w:type="dxa"/>
            <w:vMerge/>
            <w:tcBorders>
              <w:left w:val="single" w:sz="4" w:space="0" w:color="auto"/>
              <w:right w:val="single" w:sz="4" w:space="0" w:color="auto"/>
            </w:tcBorders>
            <w:vAlign w:val="center"/>
            <w:hideMark/>
          </w:tcPr>
          <w:p w14:paraId="431E4A3E"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hideMark/>
          </w:tcPr>
          <w:p w14:paraId="7C130B87" w14:textId="159F016F" w:rsidR="006C2F62" w:rsidRPr="001B3367" w:rsidRDefault="001F4C88" w:rsidP="006C2F62">
            <w:pPr>
              <w:rPr>
                <w:rFonts w:ascii="ＭＳ ゴシック" w:eastAsia="ＭＳ ゴシック" w:hAnsi="ＭＳ ゴシック"/>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50</w:t>
            </w:r>
          </w:p>
        </w:tc>
        <w:tc>
          <w:tcPr>
            <w:tcW w:w="5953" w:type="dxa"/>
            <w:tcBorders>
              <w:top w:val="single" w:sz="4" w:space="0" w:color="auto"/>
              <w:left w:val="dashed" w:sz="4" w:space="0" w:color="auto"/>
              <w:bottom w:val="single" w:sz="4" w:space="0" w:color="auto"/>
              <w:right w:val="dashed" w:sz="4" w:space="0" w:color="auto"/>
            </w:tcBorders>
            <w:hideMark/>
          </w:tcPr>
          <w:p w14:paraId="01AE468A" w14:textId="2C2AE800" w:rsidR="006C2F62" w:rsidRPr="003234A9" w:rsidRDefault="006C2F62" w:rsidP="00605DC6">
            <w:pPr>
              <w:ind w:firstLineChars="100" w:firstLine="220"/>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農業経営基盤強化促進法 一問一答集　３訂　 </w:t>
            </w:r>
            <w:r w:rsidRPr="003234A9">
              <w:rPr>
                <w:rFonts w:asciiTheme="majorEastAsia" w:eastAsiaTheme="majorEastAsia" w:hAnsiTheme="majorEastAsia" w:cs="Times New Roman" w:hint="eastAsia"/>
                <w:b/>
                <w:bCs/>
                <w:sz w:val="22"/>
              </w:rPr>
              <w:t>※</w:t>
            </w:r>
            <w:r w:rsidR="00D444DF" w:rsidRPr="003234A9">
              <w:rPr>
                <w:rFonts w:asciiTheme="majorEastAsia" w:eastAsiaTheme="majorEastAsia" w:hAnsiTheme="majorEastAsia" w:cs="Times New Roman" w:hint="eastAsia"/>
                <w:b/>
                <w:bCs/>
                <w:sz w:val="22"/>
              </w:rPr>
              <w:t xml:space="preserve"> </w:t>
            </w:r>
            <w:r w:rsidRPr="003234A9">
              <w:rPr>
                <w:rFonts w:asciiTheme="majorEastAsia" w:eastAsiaTheme="majorEastAsia" w:hAnsiTheme="majorEastAsia" w:cs="Times New Roman" w:hint="eastAsia"/>
                <w:b/>
                <w:bCs/>
                <w:sz w:val="22"/>
              </w:rPr>
              <w:t>予約</w:t>
            </w:r>
          </w:p>
        </w:tc>
        <w:tc>
          <w:tcPr>
            <w:tcW w:w="1985" w:type="dxa"/>
            <w:tcBorders>
              <w:top w:val="single" w:sz="4" w:space="0" w:color="auto"/>
              <w:left w:val="dashed" w:sz="4" w:space="0" w:color="auto"/>
              <w:bottom w:val="single" w:sz="4" w:space="0" w:color="auto"/>
              <w:right w:val="single" w:sz="4" w:space="0" w:color="auto"/>
            </w:tcBorders>
            <w:hideMark/>
          </w:tcPr>
          <w:p w14:paraId="15D4BF6D" w14:textId="5D7FA3FD"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4BC2D609" w14:textId="77777777" w:rsidTr="003234A9">
        <w:trPr>
          <w:cantSplit/>
          <w:trHeight w:val="369"/>
        </w:trPr>
        <w:tc>
          <w:tcPr>
            <w:tcW w:w="452" w:type="dxa"/>
            <w:vMerge/>
            <w:tcBorders>
              <w:left w:val="single" w:sz="4" w:space="0" w:color="auto"/>
              <w:right w:val="single" w:sz="4" w:space="0" w:color="auto"/>
            </w:tcBorders>
            <w:vAlign w:val="center"/>
          </w:tcPr>
          <w:p w14:paraId="44239ED4"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25910E86" w14:textId="0C66D183"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-43</w:t>
            </w:r>
          </w:p>
        </w:tc>
        <w:tc>
          <w:tcPr>
            <w:tcW w:w="5953" w:type="dxa"/>
            <w:tcBorders>
              <w:top w:val="single" w:sz="4" w:space="0" w:color="auto"/>
              <w:left w:val="dashed" w:sz="4" w:space="0" w:color="auto"/>
              <w:bottom w:val="single" w:sz="4" w:space="0" w:color="auto"/>
              <w:right w:val="dashed" w:sz="4" w:space="0" w:color="auto"/>
            </w:tcBorders>
          </w:tcPr>
          <w:p w14:paraId="48E6E68C" w14:textId="3F805AEF" w:rsidR="006C2F62" w:rsidRPr="003234A9" w:rsidRDefault="006C2F62" w:rsidP="00605DC6">
            <w:pPr>
              <w:ind w:firstLineChars="100" w:firstLine="220"/>
              <w:rPr>
                <w:rFonts w:asciiTheme="majorEastAsia" w:eastAsiaTheme="majorEastAsia" w:hAnsiTheme="majorEastAsia"/>
                <w:sz w:val="22"/>
              </w:rPr>
            </w:pPr>
            <w:r w:rsidRPr="003234A9">
              <w:rPr>
                <w:rFonts w:asciiTheme="majorEastAsia" w:eastAsiaTheme="majorEastAsia" w:hAnsiTheme="majorEastAsia" w:cs="Times New Roman" w:hint="eastAsia"/>
                <w:sz w:val="22"/>
              </w:rPr>
              <w:t xml:space="preserve">よくわかる農地の法律手続き　５訂　　　　　</w:t>
            </w:r>
            <w:r w:rsidRPr="003234A9">
              <w:rPr>
                <w:rFonts w:asciiTheme="majorEastAsia" w:eastAsiaTheme="majorEastAsia" w:hAnsiTheme="majorEastAsia" w:cs="Times New Roman" w:hint="eastAsia"/>
                <w:b/>
                <w:bCs/>
                <w:sz w:val="22"/>
              </w:rPr>
              <w:t>※</w:t>
            </w:r>
            <w:r w:rsidR="00D444DF" w:rsidRPr="003234A9">
              <w:rPr>
                <w:rFonts w:asciiTheme="majorEastAsia" w:eastAsiaTheme="majorEastAsia" w:hAnsiTheme="majorEastAsia" w:cs="Times New Roman" w:hint="eastAsia"/>
                <w:b/>
                <w:bCs/>
                <w:sz w:val="22"/>
              </w:rPr>
              <w:t xml:space="preserve"> </w:t>
            </w:r>
            <w:r w:rsidRPr="003234A9">
              <w:rPr>
                <w:rFonts w:asciiTheme="majorEastAsia" w:eastAsiaTheme="majorEastAsia" w:hAnsiTheme="majorEastAsia" w:cs="Times New Roman" w:hint="eastAsia"/>
                <w:b/>
                <w:bCs/>
                <w:sz w:val="22"/>
              </w:rPr>
              <w:t>予約</w:t>
            </w:r>
          </w:p>
        </w:tc>
        <w:tc>
          <w:tcPr>
            <w:tcW w:w="1985" w:type="dxa"/>
            <w:tcBorders>
              <w:top w:val="single" w:sz="4" w:space="0" w:color="auto"/>
              <w:left w:val="dashed" w:sz="4" w:space="0" w:color="auto"/>
              <w:bottom w:val="single" w:sz="4" w:space="0" w:color="auto"/>
              <w:right w:val="single" w:sz="4" w:space="0" w:color="auto"/>
            </w:tcBorders>
          </w:tcPr>
          <w:p w14:paraId="5D2767B8" w14:textId="04C30578"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664A6613" w14:textId="77777777" w:rsidTr="003234A9">
        <w:trPr>
          <w:cantSplit/>
          <w:trHeight w:val="344"/>
        </w:trPr>
        <w:tc>
          <w:tcPr>
            <w:tcW w:w="452" w:type="dxa"/>
            <w:vMerge/>
            <w:tcBorders>
              <w:left w:val="single" w:sz="4" w:space="0" w:color="auto"/>
              <w:right w:val="single" w:sz="4" w:space="0" w:color="auto"/>
            </w:tcBorders>
            <w:vAlign w:val="center"/>
          </w:tcPr>
          <w:p w14:paraId="0C99E918"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078FFEAF" w14:textId="441408D7"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Theme="majorEastAsia" w:eastAsiaTheme="majorEastAsia" w:hAnsiTheme="majorEastAsia" w:hint="eastAsia"/>
                <w:kern w:val="0"/>
                <w:sz w:val="22"/>
              </w:rPr>
              <w:t>R</w:t>
            </w:r>
            <w:r w:rsidR="006C2F62" w:rsidRPr="001B3367">
              <w:rPr>
                <w:rFonts w:asciiTheme="majorEastAsia" w:eastAsiaTheme="majorEastAsia" w:hAnsiTheme="majorEastAsia"/>
                <w:kern w:val="0"/>
                <w:sz w:val="22"/>
              </w:rPr>
              <w:t>0</w:t>
            </w:r>
            <w:r w:rsidR="006C2F62" w:rsidRPr="001B3367">
              <w:rPr>
                <w:rFonts w:asciiTheme="majorEastAsia" w:eastAsiaTheme="majorEastAsia" w:hAnsiTheme="majorEastAsia" w:hint="eastAsia"/>
                <w:kern w:val="0"/>
                <w:sz w:val="22"/>
              </w:rPr>
              <w:t>5-</w:t>
            </w:r>
            <w:r w:rsidR="006C2F62" w:rsidRPr="001B3367">
              <w:rPr>
                <w:rFonts w:asciiTheme="majorEastAsia" w:eastAsiaTheme="majorEastAsia" w:hAnsiTheme="majorEastAsia"/>
                <w:kern w:val="0"/>
                <w:sz w:val="22"/>
              </w:rPr>
              <w:t>22</w:t>
            </w:r>
          </w:p>
        </w:tc>
        <w:tc>
          <w:tcPr>
            <w:tcW w:w="5953" w:type="dxa"/>
            <w:tcBorders>
              <w:top w:val="single" w:sz="4" w:space="0" w:color="auto"/>
              <w:left w:val="dashed" w:sz="4" w:space="0" w:color="auto"/>
              <w:bottom w:val="single" w:sz="4" w:space="0" w:color="auto"/>
              <w:right w:val="dashed" w:sz="4" w:space="0" w:color="auto"/>
            </w:tcBorders>
          </w:tcPr>
          <w:p w14:paraId="3A2A458F" w14:textId="050D11AC" w:rsidR="006C2F62" w:rsidRPr="003234A9" w:rsidRDefault="006C2F62" w:rsidP="00605DC6">
            <w:pPr>
              <w:tabs>
                <w:tab w:val="left" w:pos="7140"/>
              </w:tabs>
              <w:ind w:firstLineChars="100" w:firstLine="210"/>
              <w:rPr>
                <w:rFonts w:asciiTheme="majorEastAsia" w:eastAsiaTheme="majorEastAsia" w:hAnsiTheme="majorEastAsia" w:cs="Times New Roman"/>
                <w:szCs w:val="21"/>
              </w:rPr>
            </w:pPr>
            <w:r w:rsidRPr="003234A9">
              <w:rPr>
                <w:rFonts w:asciiTheme="majorEastAsia" w:eastAsiaTheme="majorEastAsia" w:hAnsiTheme="majorEastAsia" w:cs="ＭＳ Ｐゴシック" w:hint="eastAsia"/>
                <w:szCs w:val="21"/>
              </w:rPr>
              <w:t>農業経営基盤強化促進法等2022年改正 三段対照式法令集</w:t>
            </w:r>
          </w:p>
        </w:tc>
        <w:tc>
          <w:tcPr>
            <w:tcW w:w="1985" w:type="dxa"/>
            <w:tcBorders>
              <w:top w:val="single" w:sz="4" w:space="0" w:color="auto"/>
              <w:left w:val="dashed" w:sz="4" w:space="0" w:color="auto"/>
              <w:bottom w:val="single" w:sz="4" w:space="0" w:color="auto"/>
              <w:right w:val="single" w:sz="4" w:space="0" w:color="auto"/>
            </w:tcBorders>
          </w:tcPr>
          <w:p w14:paraId="02BB4B74" w14:textId="48B576EE"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214B66BB" w14:textId="77777777" w:rsidTr="003234A9">
        <w:trPr>
          <w:cantSplit/>
          <w:trHeight w:val="369"/>
        </w:trPr>
        <w:tc>
          <w:tcPr>
            <w:tcW w:w="452" w:type="dxa"/>
            <w:vMerge/>
            <w:tcBorders>
              <w:left w:val="single" w:sz="4" w:space="0" w:color="auto"/>
              <w:right w:val="single" w:sz="4" w:space="0" w:color="auto"/>
            </w:tcBorders>
            <w:vAlign w:val="center"/>
          </w:tcPr>
          <w:p w14:paraId="4F3AC4F0"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1CA21A75" w14:textId="2EBF12D2" w:rsidR="006C2F62" w:rsidRPr="001B3367" w:rsidRDefault="001F4C88" w:rsidP="006C2F62">
            <w:pPr>
              <w:rPr>
                <w:rFonts w:asciiTheme="majorEastAsia" w:eastAsiaTheme="majorEastAsia" w:hAnsiTheme="majorEastAsia"/>
                <w:kern w:val="0"/>
                <w:sz w:val="22"/>
              </w:rPr>
            </w:pPr>
            <w:r>
              <w:rPr>
                <w:rFonts w:ascii="ＭＳ ゴシック" w:eastAsia="ＭＳ ゴシック" w:hAnsi="ＭＳ ゴシック" w:hint="eastAsia"/>
                <w:kern w:val="0"/>
                <w:sz w:val="22"/>
              </w:rPr>
              <w:t xml:space="preserve">ｺｰﾄﾞ </w:t>
            </w:r>
            <w:r w:rsidR="006C2F62" w:rsidRPr="001B3367">
              <w:rPr>
                <w:rFonts w:asciiTheme="majorEastAsia" w:eastAsiaTheme="majorEastAsia" w:hAnsiTheme="majorEastAsia" w:hint="eastAsia"/>
                <w:kern w:val="0"/>
                <w:sz w:val="22"/>
              </w:rPr>
              <w:t>R</w:t>
            </w:r>
            <w:r w:rsidR="006C2F62" w:rsidRPr="001B3367">
              <w:rPr>
                <w:rFonts w:asciiTheme="majorEastAsia" w:eastAsiaTheme="majorEastAsia" w:hAnsiTheme="majorEastAsia"/>
                <w:kern w:val="0"/>
                <w:sz w:val="22"/>
              </w:rPr>
              <w:t>0</w:t>
            </w:r>
            <w:r w:rsidR="006C2F62" w:rsidRPr="001B3367">
              <w:rPr>
                <w:rFonts w:asciiTheme="majorEastAsia" w:eastAsiaTheme="majorEastAsia" w:hAnsiTheme="majorEastAsia" w:hint="eastAsia"/>
                <w:kern w:val="0"/>
                <w:sz w:val="22"/>
              </w:rPr>
              <w:t>4-</w:t>
            </w:r>
            <w:r w:rsidR="006C2F62" w:rsidRPr="001B3367">
              <w:rPr>
                <w:rFonts w:asciiTheme="majorEastAsia" w:eastAsiaTheme="majorEastAsia" w:hAnsiTheme="majorEastAsia"/>
                <w:kern w:val="0"/>
                <w:sz w:val="22"/>
              </w:rPr>
              <w:t>31</w:t>
            </w:r>
          </w:p>
        </w:tc>
        <w:tc>
          <w:tcPr>
            <w:tcW w:w="5953" w:type="dxa"/>
            <w:tcBorders>
              <w:top w:val="single" w:sz="4" w:space="0" w:color="auto"/>
              <w:left w:val="dashed" w:sz="4" w:space="0" w:color="auto"/>
              <w:bottom w:val="single" w:sz="4" w:space="0" w:color="auto"/>
              <w:right w:val="dashed" w:sz="4" w:space="0" w:color="auto"/>
            </w:tcBorders>
          </w:tcPr>
          <w:p w14:paraId="11DDCA3B" w14:textId="616B9BB8" w:rsidR="006C2F62" w:rsidRPr="003234A9" w:rsidRDefault="006C2F62" w:rsidP="00605DC6">
            <w:pPr>
              <w:ind w:firstLineChars="100" w:firstLine="220"/>
              <w:rPr>
                <w:rFonts w:asciiTheme="majorEastAsia" w:eastAsiaTheme="majorEastAsia" w:hAnsiTheme="majorEastAsia"/>
                <w:sz w:val="22"/>
              </w:rPr>
            </w:pPr>
            <w:r w:rsidRPr="003234A9">
              <w:rPr>
                <w:rFonts w:asciiTheme="majorEastAsia" w:eastAsiaTheme="majorEastAsia" w:hAnsiTheme="majorEastAsia" w:cs="Times New Roman" w:hint="eastAsia"/>
                <w:sz w:val="22"/>
              </w:rPr>
              <w:t>農業経営基盤強化促進法等2022年改正のあらまし</w:t>
            </w:r>
          </w:p>
        </w:tc>
        <w:tc>
          <w:tcPr>
            <w:tcW w:w="1985" w:type="dxa"/>
            <w:tcBorders>
              <w:top w:val="single" w:sz="4" w:space="0" w:color="auto"/>
              <w:left w:val="dashed" w:sz="4" w:space="0" w:color="auto"/>
              <w:bottom w:val="single" w:sz="4" w:space="0" w:color="auto"/>
              <w:right w:val="single" w:sz="4" w:space="0" w:color="auto"/>
            </w:tcBorders>
          </w:tcPr>
          <w:p w14:paraId="04A3F71B" w14:textId="74A053FC"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 xml:space="preserve">部数：　</w:t>
            </w:r>
            <w:r w:rsidR="001F4C88">
              <w:rPr>
                <w:rFonts w:ascii="ＭＳ ゴシック" w:eastAsia="ＭＳ ゴシック" w:hAnsi="ＭＳ ゴシック" w:hint="eastAsia"/>
                <w:sz w:val="22"/>
              </w:rPr>
              <w:t xml:space="preserve">  </w:t>
            </w:r>
            <w:r w:rsidR="00A02489">
              <w:rPr>
                <w:rFonts w:ascii="ＭＳ ゴシック" w:eastAsia="ＭＳ ゴシック" w:hAnsi="ＭＳ ゴシック"/>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0BFEBFB1" w14:textId="77777777" w:rsidTr="003234A9">
        <w:trPr>
          <w:cantSplit/>
          <w:trHeight w:val="369"/>
        </w:trPr>
        <w:tc>
          <w:tcPr>
            <w:tcW w:w="452" w:type="dxa"/>
            <w:vMerge/>
            <w:tcBorders>
              <w:left w:val="single" w:sz="4" w:space="0" w:color="auto"/>
              <w:right w:val="single" w:sz="4" w:space="0" w:color="auto"/>
            </w:tcBorders>
            <w:vAlign w:val="center"/>
          </w:tcPr>
          <w:p w14:paraId="5AF48F48"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73299472" w14:textId="5E42FDED" w:rsidR="006C2F62" w:rsidRPr="001B3367" w:rsidRDefault="001F4C88" w:rsidP="006C2F62">
            <w:pPr>
              <w:rPr>
                <w:rFonts w:asciiTheme="majorEastAsia" w:eastAsiaTheme="majorEastAsia" w:hAnsiTheme="majorEastAsia"/>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04</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30</w:t>
            </w:r>
          </w:p>
        </w:tc>
        <w:tc>
          <w:tcPr>
            <w:tcW w:w="5953" w:type="dxa"/>
            <w:tcBorders>
              <w:top w:val="single" w:sz="4" w:space="0" w:color="auto"/>
              <w:left w:val="dashed" w:sz="4" w:space="0" w:color="auto"/>
              <w:bottom w:val="single" w:sz="4" w:space="0" w:color="auto"/>
              <w:right w:val="dashed" w:sz="4" w:space="0" w:color="auto"/>
            </w:tcBorders>
          </w:tcPr>
          <w:p w14:paraId="1D30CAB5" w14:textId="59EC968A" w:rsidR="006C2F62" w:rsidRPr="003234A9" w:rsidRDefault="006C2F62" w:rsidP="00605DC6">
            <w:pPr>
              <w:ind w:firstLineChars="100" w:firstLine="220"/>
              <w:rPr>
                <w:rFonts w:asciiTheme="majorEastAsia" w:eastAsiaTheme="majorEastAsia" w:hAnsiTheme="majorEastAsia" w:cs="Times New Roman"/>
                <w:sz w:val="22"/>
              </w:rPr>
            </w:pPr>
            <w:r w:rsidRPr="003234A9">
              <w:rPr>
                <w:rFonts w:ascii="ＭＳ ゴシック" w:eastAsia="ＭＳ ゴシック" w:hAnsi="ＭＳ ゴシック" w:hint="eastAsia"/>
                <w:sz w:val="22"/>
              </w:rPr>
              <w:t>【リーフ】</w:t>
            </w:r>
            <w:r w:rsidR="00605DC6" w:rsidRPr="003234A9">
              <w:rPr>
                <w:rFonts w:ascii="ＭＳ ゴシック" w:eastAsia="ＭＳ ゴシック" w:hAnsi="ＭＳ ゴシック" w:hint="eastAsia"/>
                <w:sz w:val="22"/>
              </w:rPr>
              <w:t xml:space="preserve">　</w:t>
            </w:r>
            <w:r w:rsidRPr="003234A9">
              <w:rPr>
                <w:rFonts w:ascii="ＭＳ ゴシック" w:eastAsia="ＭＳ ゴシック" w:hAnsi="ＭＳ ゴシック" w:hint="eastAsia"/>
                <w:sz w:val="22"/>
              </w:rPr>
              <w:t>農業経営基盤強化促進法等の一部改正</w:t>
            </w:r>
          </w:p>
        </w:tc>
        <w:tc>
          <w:tcPr>
            <w:tcW w:w="1985" w:type="dxa"/>
            <w:tcBorders>
              <w:top w:val="single" w:sz="4" w:space="0" w:color="auto"/>
              <w:left w:val="dashed" w:sz="4" w:space="0" w:color="auto"/>
              <w:bottom w:val="single" w:sz="4" w:space="0" w:color="auto"/>
              <w:right w:val="single" w:sz="4" w:space="0" w:color="auto"/>
            </w:tcBorders>
          </w:tcPr>
          <w:p w14:paraId="73DD4DCE" w14:textId="45C2EE59"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210C970A" w14:textId="77777777" w:rsidTr="003234A9">
        <w:trPr>
          <w:cantSplit/>
          <w:trHeight w:val="369"/>
        </w:trPr>
        <w:tc>
          <w:tcPr>
            <w:tcW w:w="452" w:type="dxa"/>
            <w:vMerge/>
            <w:tcBorders>
              <w:left w:val="single" w:sz="4" w:space="0" w:color="auto"/>
              <w:right w:val="single" w:sz="4" w:space="0" w:color="auto"/>
            </w:tcBorders>
            <w:vAlign w:val="center"/>
          </w:tcPr>
          <w:p w14:paraId="74686FE0"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6598CAF3" w14:textId="31902140" w:rsidR="006C2F62" w:rsidRPr="001B3367" w:rsidRDefault="001F4C88" w:rsidP="006C2F62">
            <w:pPr>
              <w:rPr>
                <w:rFonts w:asciiTheme="majorEastAsia" w:eastAsiaTheme="majorEastAsia" w:hAnsiTheme="majorEastAsia"/>
                <w:kern w:val="0"/>
                <w:sz w:val="22"/>
              </w:rPr>
            </w:pPr>
            <w:r>
              <w:rPr>
                <w:rFonts w:ascii="ＭＳ ゴシック" w:eastAsia="ＭＳ ゴシック" w:hAnsi="ＭＳ ゴシック" w:hint="eastAsia"/>
                <w:kern w:val="0"/>
                <w:sz w:val="22"/>
              </w:rPr>
              <w:t xml:space="preserve">ｺｰﾄﾞ </w:t>
            </w:r>
            <w:r w:rsidR="006C2F62" w:rsidRPr="001B3367">
              <w:rPr>
                <w:rFonts w:asciiTheme="majorEastAsia" w:eastAsiaTheme="majorEastAsia" w:hAnsiTheme="majorEastAsia" w:hint="eastAsia"/>
                <w:sz w:val="22"/>
              </w:rPr>
              <w:t>R05-</w:t>
            </w:r>
            <w:r w:rsidR="006C2F62" w:rsidRPr="001B3367">
              <w:rPr>
                <w:rFonts w:asciiTheme="majorEastAsia" w:eastAsiaTheme="majorEastAsia" w:hAnsiTheme="majorEastAsia"/>
                <w:sz w:val="22"/>
              </w:rPr>
              <w:t>16</w:t>
            </w:r>
          </w:p>
        </w:tc>
        <w:tc>
          <w:tcPr>
            <w:tcW w:w="5953" w:type="dxa"/>
            <w:tcBorders>
              <w:top w:val="single" w:sz="4" w:space="0" w:color="auto"/>
              <w:left w:val="dashed" w:sz="4" w:space="0" w:color="auto"/>
              <w:bottom w:val="single" w:sz="4" w:space="0" w:color="auto"/>
              <w:right w:val="dashed" w:sz="4" w:space="0" w:color="auto"/>
            </w:tcBorders>
          </w:tcPr>
          <w:p w14:paraId="31AEBFBE" w14:textId="0AD4985D" w:rsidR="006C2F62" w:rsidRPr="003234A9" w:rsidRDefault="006C2F62" w:rsidP="00605DC6">
            <w:pPr>
              <w:ind w:firstLineChars="100" w:firstLine="220"/>
              <w:rPr>
                <w:rFonts w:asciiTheme="majorEastAsia" w:eastAsiaTheme="majorEastAsia" w:hAnsiTheme="majorEastAsia"/>
                <w:sz w:val="22"/>
              </w:rPr>
            </w:pPr>
            <w:r w:rsidRPr="003234A9">
              <w:rPr>
                <w:rFonts w:ascii="ＭＳ ゴシック" w:eastAsia="ＭＳ ゴシック" w:hAnsi="ＭＳ ゴシック" w:hint="eastAsia"/>
                <w:sz w:val="22"/>
              </w:rPr>
              <w:t>農業委員会研修テキスト</w:t>
            </w:r>
            <w:r w:rsidR="00605DC6" w:rsidRPr="003234A9">
              <w:rPr>
                <w:rFonts w:ascii="ＭＳ ゴシック" w:eastAsia="ＭＳ ゴシック" w:hAnsi="ＭＳ ゴシック" w:hint="eastAsia"/>
                <w:sz w:val="22"/>
              </w:rPr>
              <w:t xml:space="preserve">１　</w:t>
            </w:r>
            <w:r w:rsidRPr="003234A9">
              <w:rPr>
                <w:rFonts w:ascii="ＭＳ ゴシック" w:eastAsia="ＭＳ ゴシック" w:hAnsi="ＭＳ ゴシック" w:hint="eastAsia"/>
                <w:sz w:val="22"/>
              </w:rPr>
              <w:t>農業委員会制度　第６版</w:t>
            </w:r>
          </w:p>
        </w:tc>
        <w:tc>
          <w:tcPr>
            <w:tcW w:w="1985" w:type="dxa"/>
            <w:tcBorders>
              <w:top w:val="single" w:sz="4" w:space="0" w:color="auto"/>
              <w:left w:val="dashed" w:sz="4" w:space="0" w:color="auto"/>
              <w:bottom w:val="single" w:sz="4" w:space="0" w:color="auto"/>
              <w:right w:val="single" w:sz="4" w:space="0" w:color="auto"/>
            </w:tcBorders>
          </w:tcPr>
          <w:p w14:paraId="17FEB258" w14:textId="623E934A"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64C15D54" w14:textId="77777777" w:rsidTr="003234A9">
        <w:trPr>
          <w:cantSplit/>
          <w:trHeight w:val="369"/>
        </w:trPr>
        <w:tc>
          <w:tcPr>
            <w:tcW w:w="452" w:type="dxa"/>
            <w:vMerge/>
            <w:tcBorders>
              <w:left w:val="single" w:sz="4" w:space="0" w:color="auto"/>
              <w:right w:val="single" w:sz="4" w:space="0" w:color="auto"/>
            </w:tcBorders>
            <w:vAlign w:val="center"/>
          </w:tcPr>
          <w:p w14:paraId="7B0B0F87"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725FB762" w14:textId="7628B054"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17</w:t>
            </w:r>
          </w:p>
        </w:tc>
        <w:tc>
          <w:tcPr>
            <w:tcW w:w="5953" w:type="dxa"/>
            <w:tcBorders>
              <w:top w:val="single" w:sz="4" w:space="0" w:color="auto"/>
              <w:left w:val="dashed" w:sz="4" w:space="0" w:color="auto"/>
              <w:bottom w:val="single" w:sz="4" w:space="0" w:color="auto"/>
              <w:right w:val="dashed" w:sz="4" w:space="0" w:color="auto"/>
            </w:tcBorders>
          </w:tcPr>
          <w:p w14:paraId="5D0B28DB" w14:textId="60F7A970" w:rsidR="006C2F62" w:rsidRPr="003234A9" w:rsidRDefault="006C2F62" w:rsidP="00605DC6">
            <w:pPr>
              <w:ind w:firstLineChars="100" w:firstLine="220"/>
              <w:rPr>
                <w:rFonts w:ascii="ＭＳ ゴシック" w:eastAsia="ＭＳ ゴシック" w:hAnsi="ＭＳ ゴシック"/>
                <w:sz w:val="22"/>
              </w:rPr>
            </w:pPr>
            <w:r w:rsidRPr="003234A9">
              <w:rPr>
                <w:rFonts w:ascii="ＭＳ ゴシック" w:eastAsia="ＭＳ ゴシック" w:hAnsi="ＭＳ ゴシック" w:hint="eastAsia"/>
                <w:sz w:val="22"/>
              </w:rPr>
              <w:t>農業委員会研修テキスト２</w:t>
            </w:r>
            <w:r w:rsidR="00605DC6" w:rsidRPr="003234A9">
              <w:rPr>
                <w:rFonts w:ascii="ＭＳ ゴシック" w:eastAsia="ＭＳ ゴシック" w:hAnsi="ＭＳ ゴシック" w:hint="eastAsia"/>
                <w:sz w:val="22"/>
              </w:rPr>
              <w:t xml:space="preserve">　</w:t>
            </w:r>
            <w:r w:rsidRPr="003234A9">
              <w:rPr>
                <w:rFonts w:ascii="ＭＳ ゴシック" w:eastAsia="ＭＳ ゴシック" w:hAnsi="ＭＳ ゴシック" w:hint="eastAsia"/>
                <w:sz w:val="22"/>
              </w:rPr>
              <w:t>農</w:t>
            </w:r>
            <w:r w:rsidR="00605DC6" w:rsidRPr="003234A9">
              <w:rPr>
                <w:rFonts w:ascii="ＭＳ ゴシック" w:eastAsia="ＭＳ ゴシック" w:hAnsi="ＭＳ ゴシック" w:hint="eastAsia"/>
                <w:sz w:val="22"/>
              </w:rPr>
              <w:t xml:space="preserve">　</w:t>
            </w:r>
            <w:r w:rsidRPr="003234A9">
              <w:rPr>
                <w:rFonts w:ascii="ＭＳ ゴシック" w:eastAsia="ＭＳ ゴシック" w:hAnsi="ＭＳ ゴシック" w:hint="eastAsia"/>
                <w:sz w:val="22"/>
              </w:rPr>
              <w:t>地</w:t>
            </w:r>
            <w:r w:rsidR="00605DC6" w:rsidRPr="003234A9">
              <w:rPr>
                <w:rFonts w:ascii="ＭＳ ゴシック" w:eastAsia="ＭＳ ゴシック" w:hAnsi="ＭＳ ゴシック" w:hint="eastAsia"/>
                <w:sz w:val="22"/>
              </w:rPr>
              <w:t xml:space="preserve">　</w:t>
            </w:r>
            <w:r w:rsidRPr="003234A9">
              <w:rPr>
                <w:rFonts w:ascii="ＭＳ ゴシック" w:eastAsia="ＭＳ ゴシック" w:hAnsi="ＭＳ ゴシック" w:hint="eastAsia"/>
                <w:sz w:val="22"/>
              </w:rPr>
              <w:t>法　第６版</w:t>
            </w:r>
          </w:p>
        </w:tc>
        <w:tc>
          <w:tcPr>
            <w:tcW w:w="1985" w:type="dxa"/>
            <w:tcBorders>
              <w:top w:val="single" w:sz="4" w:space="0" w:color="auto"/>
              <w:left w:val="dashed" w:sz="4" w:space="0" w:color="auto"/>
              <w:bottom w:val="single" w:sz="4" w:space="0" w:color="auto"/>
              <w:right w:val="single" w:sz="4" w:space="0" w:color="auto"/>
            </w:tcBorders>
          </w:tcPr>
          <w:p w14:paraId="102B35F3" w14:textId="15A55840"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2E905255" w14:textId="77777777" w:rsidTr="003234A9">
        <w:trPr>
          <w:cantSplit/>
          <w:trHeight w:val="369"/>
        </w:trPr>
        <w:tc>
          <w:tcPr>
            <w:tcW w:w="452" w:type="dxa"/>
            <w:vMerge/>
            <w:tcBorders>
              <w:left w:val="single" w:sz="4" w:space="0" w:color="auto"/>
              <w:right w:val="single" w:sz="4" w:space="0" w:color="auto"/>
            </w:tcBorders>
            <w:vAlign w:val="center"/>
          </w:tcPr>
          <w:p w14:paraId="6926463D" w14:textId="77777777" w:rsidR="006C2F62" w:rsidRDefault="006C2F62" w:rsidP="006C2F62">
            <w:pPr>
              <w:widowControl/>
              <w:jc w:val="left"/>
              <w:rPr>
                <w:rFonts w:ascii="ＭＳ ゴシック" w:eastAsia="ＭＳ ゴシック"/>
                <w:sz w:val="24"/>
                <w:szCs w:val="24"/>
              </w:rPr>
            </w:pPr>
          </w:p>
        </w:tc>
        <w:tc>
          <w:tcPr>
            <w:tcW w:w="1528" w:type="dxa"/>
            <w:tcBorders>
              <w:top w:val="single" w:sz="4" w:space="0" w:color="auto"/>
              <w:left w:val="single" w:sz="4" w:space="0" w:color="auto"/>
              <w:bottom w:val="single" w:sz="4" w:space="0" w:color="auto"/>
              <w:right w:val="dashed" w:sz="4" w:space="0" w:color="auto"/>
            </w:tcBorders>
          </w:tcPr>
          <w:p w14:paraId="7C61937C" w14:textId="5DC9D13F" w:rsidR="006C2F62" w:rsidRPr="001B3367" w:rsidRDefault="001F4C88" w:rsidP="006C2F62">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ｺｰﾄﾞ </w:t>
            </w:r>
            <w:r w:rsidR="006C2F62" w:rsidRPr="001B3367">
              <w:rPr>
                <w:rFonts w:ascii="ＭＳ ゴシック" w:eastAsia="ＭＳ ゴシック" w:hAnsi="ＭＳ ゴシック" w:hint="eastAsia"/>
                <w:kern w:val="0"/>
                <w:sz w:val="22"/>
              </w:rPr>
              <w:t>R</w:t>
            </w:r>
            <w:r w:rsidR="006C2F62" w:rsidRPr="001B3367">
              <w:rPr>
                <w:rFonts w:ascii="ＭＳ ゴシック" w:eastAsia="ＭＳ ゴシック" w:hAnsi="ＭＳ ゴシック"/>
                <w:kern w:val="0"/>
                <w:sz w:val="22"/>
              </w:rPr>
              <w:t>05</w:t>
            </w:r>
            <w:r w:rsidR="006C2F62" w:rsidRPr="001B3367">
              <w:rPr>
                <w:rFonts w:ascii="ＭＳ ゴシック" w:eastAsia="ＭＳ ゴシック" w:hAnsi="ＭＳ ゴシック" w:hint="eastAsia"/>
                <w:kern w:val="0"/>
                <w:sz w:val="22"/>
              </w:rPr>
              <w:t>-</w:t>
            </w:r>
            <w:r w:rsidR="006C2F62" w:rsidRPr="001B3367">
              <w:rPr>
                <w:rFonts w:ascii="ＭＳ ゴシック" w:eastAsia="ＭＳ ゴシック" w:hAnsi="ＭＳ ゴシック"/>
                <w:kern w:val="0"/>
                <w:sz w:val="22"/>
              </w:rPr>
              <w:t>1</w:t>
            </w:r>
            <w:r w:rsidR="006C2F62" w:rsidRPr="001B3367">
              <w:rPr>
                <w:rFonts w:ascii="ＭＳ ゴシック" w:eastAsia="ＭＳ ゴシック" w:hAnsi="ＭＳ ゴシック" w:hint="eastAsia"/>
                <w:kern w:val="0"/>
                <w:sz w:val="22"/>
              </w:rPr>
              <w:t>8</w:t>
            </w:r>
          </w:p>
        </w:tc>
        <w:tc>
          <w:tcPr>
            <w:tcW w:w="5953" w:type="dxa"/>
            <w:tcBorders>
              <w:top w:val="single" w:sz="4" w:space="0" w:color="auto"/>
              <w:left w:val="dashed" w:sz="4" w:space="0" w:color="auto"/>
              <w:bottom w:val="single" w:sz="4" w:space="0" w:color="auto"/>
              <w:right w:val="dashed" w:sz="4" w:space="0" w:color="auto"/>
            </w:tcBorders>
          </w:tcPr>
          <w:p w14:paraId="4663E984" w14:textId="482747D6" w:rsidR="006C2F62" w:rsidRPr="003234A9" w:rsidRDefault="006C2F62" w:rsidP="00605DC6">
            <w:pPr>
              <w:ind w:firstLineChars="100" w:firstLine="220"/>
              <w:rPr>
                <w:rFonts w:ascii="ＭＳ ゴシック" w:eastAsia="ＭＳ ゴシック" w:hAnsi="ＭＳ ゴシック"/>
                <w:sz w:val="22"/>
              </w:rPr>
            </w:pPr>
            <w:r w:rsidRPr="003234A9">
              <w:rPr>
                <w:rFonts w:ascii="ＭＳ ゴシック" w:eastAsia="ＭＳ ゴシック" w:hAnsi="ＭＳ ゴシック" w:hint="eastAsia"/>
                <w:sz w:val="22"/>
              </w:rPr>
              <w:t>農業委員会研修テキスト３</w:t>
            </w:r>
            <w:r w:rsidR="00605DC6" w:rsidRPr="003234A9">
              <w:rPr>
                <w:rFonts w:ascii="ＭＳ ゴシック" w:eastAsia="ＭＳ ゴシック" w:hAnsi="ＭＳ ゴシック" w:hint="eastAsia"/>
                <w:sz w:val="22"/>
              </w:rPr>
              <w:t xml:space="preserve">　</w:t>
            </w:r>
            <w:r w:rsidRPr="003234A9">
              <w:rPr>
                <w:rFonts w:ascii="ＭＳ ゴシック" w:eastAsia="ＭＳ ゴシック" w:hAnsi="ＭＳ ゴシック" w:hint="eastAsia"/>
                <w:sz w:val="22"/>
              </w:rPr>
              <w:t>農地関連法制度　第４版</w:t>
            </w:r>
          </w:p>
        </w:tc>
        <w:tc>
          <w:tcPr>
            <w:tcW w:w="1985" w:type="dxa"/>
            <w:tcBorders>
              <w:top w:val="single" w:sz="4" w:space="0" w:color="auto"/>
              <w:left w:val="dashed" w:sz="4" w:space="0" w:color="auto"/>
              <w:bottom w:val="single" w:sz="4" w:space="0" w:color="auto"/>
              <w:right w:val="single" w:sz="4" w:space="0" w:color="auto"/>
            </w:tcBorders>
          </w:tcPr>
          <w:p w14:paraId="02025555" w14:textId="033744FA" w:rsidR="006C2F62" w:rsidRPr="001B3367" w:rsidRDefault="006C2F62" w:rsidP="006C2F62">
            <w:pPr>
              <w:rPr>
                <w:rFonts w:ascii="ＭＳ ゴシック" w:eastAsia="ＭＳ ゴシック" w:hAnsi="ＭＳ ゴシック"/>
                <w:sz w:val="22"/>
              </w:rPr>
            </w:pPr>
            <w:r w:rsidRPr="001B3367">
              <w:rPr>
                <w:rFonts w:ascii="ＭＳ ゴシック" w:eastAsia="ＭＳ ゴシック" w:hAnsi="ＭＳ ゴシック" w:hint="eastAsia"/>
                <w:sz w:val="22"/>
              </w:rPr>
              <w:t>部数：</w:t>
            </w:r>
            <w:r w:rsidR="001F4C88">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A0248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 xml:space="preserve">　</w:t>
            </w:r>
            <w:r w:rsidR="003234A9">
              <w:rPr>
                <w:rFonts w:ascii="ＭＳ ゴシック" w:eastAsia="ＭＳ ゴシック" w:hAnsi="ＭＳ ゴシック" w:hint="eastAsia"/>
                <w:sz w:val="22"/>
              </w:rPr>
              <w:t xml:space="preserve"> </w:t>
            </w:r>
            <w:r w:rsidRPr="001B3367">
              <w:rPr>
                <w:rFonts w:ascii="ＭＳ ゴシック" w:eastAsia="ＭＳ ゴシック" w:hAnsi="ＭＳ ゴシック" w:hint="eastAsia"/>
                <w:sz w:val="22"/>
              </w:rPr>
              <w:t>部</w:t>
            </w:r>
          </w:p>
        </w:tc>
      </w:tr>
      <w:tr w:rsidR="006C2F62" w14:paraId="1AD4D5DE" w14:textId="77777777" w:rsidTr="00A02489">
        <w:trPr>
          <w:cantSplit/>
          <w:trHeight w:val="70"/>
        </w:trPr>
        <w:tc>
          <w:tcPr>
            <w:tcW w:w="9918" w:type="dxa"/>
            <w:gridSpan w:val="4"/>
            <w:tcBorders>
              <w:top w:val="single" w:sz="4" w:space="0" w:color="auto"/>
              <w:left w:val="single" w:sz="4" w:space="0" w:color="auto"/>
              <w:bottom w:val="single" w:sz="4" w:space="0" w:color="auto"/>
              <w:right w:val="single" w:sz="4" w:space="0" w:color="auto"/>
            </w:tcBorders>
            <w:hideMark/>
          </w:tcPr>
          <w:p w14:paraId="7D2C78F9" w14:textId="77777777" w:rsidR="006C2F62" w:rsidRDefault="006C2F62" w:rsidP="006C2F62">
            <w:pPr>
              <w:rPr>
                <w:rFonts w:ascii="ＭＳ ゴシック" w:eastAsia="ＭＳ ゴシック" w:hAnsi="ＭＳ ゴシック"/>
                <w:sz w:val="24"/>
                <w:szCs w:val="24"/>
              </w:rPr>
            </w:pPr>
            <w:r>
              <w:rPr>
                <w:rFonts w:ascii="ＭＳ ゴシック" w:eastAsia="ＭＳ ゴシック" w:hAnsi="ＭＳ ゴシック" w:hint="eastAsia"/>
                <w:sz w:val="24"/>
              </w:rPr>
              <w:t>必着指定の有無〔  有り・無し  〕←どちらかを○で囲んでください</w:t>
            </w:r>
          </w:p>
          <w:p w14:paraId="2E29F626" w14:textId="77777777" w:rsidR="006C2F62" w:rsidRDefault="006C2F62" w:rsidP="006C2F62">
            <w:pPr>
              <w:rPr>
                <w:rFonts w:ascii="ＭＳ ゴシック" w:eastAsia="ＭＳ ゴシック" w:hAnsi="ＭＳ ゴシック"/>
                <w:sz w:val="24"/>
              </w:rPr>
            </w:pPr>
            <w:r>
              <w:rPr>
                <w:rFonts w:ascii="ＭＳ ゴシック" w:eastAsia="ＭＳ ゴシック" w:hAnsi="ＭＳ ゴシック" w:hint="eastAsia"/>
                <w:sz w:val="24"/>
              </w:rPr>
              <w:t>有りの場合：【　　 年 　月 　日】までに納品希望（この日より早く届く場合があります）</w:t>
            </w:r>
          </w:p>
        </w:tc>
      </w:tr>
      <w:tr w:rsidR="006C2F62" w14:paraId="69FC9D4A" w14:textId="77777777" w:rsidTr="00A02489">
        <w:trPr>
          <w:cantSplit/>
          <w:trHeight w:val="70"/>
        </w:trPr>
        <w:tc>
          <w:tcPr>
            <w:tcW w:w="9918" w:type="dxa"/>
            <w:gridSpan w:val="4"/>
            <w:tcBorders>
              <w:top w:val="single" w:sz="4" w:space="0" w:color="auto"/>
              <w:left w:val="single" w:sz="4" w:space="0" w:color="auto"/>
              <w:bottom w:val="single" w:sz="4" w:space="0" w:color="auto"/>
              <w:right w:val="single" w:sz="4" w:space="0" w:color="auto"/>
            </w:tcBorders>
          </w:tcPr>
          <w:p w14:paraId="721D52C1" w14:textId="4A1B64D6" w:rsidR="006C2F62" w:rsidRDefault="006C2F62" w:rsidP="006C2F62">
            <w:pPr>
              <w:rPr>
                <w:rFonts w:ascii="ＭＳ ゴシック" w:eastAsia="ＭＳ ゴシック" w:hAnsi="ＭＳ ゴシック"/>
                <w:sz w:val="22"/>
              </w:rPr>
            </w:pPr>
          </w:p>
        </w:tc>
      </w:tr>
    </w:tbl>
    <w:p w14:paraId="1B2AFE5F" w14:textId="77777777" w:rsidR="002A64DB" w:rsidRDefault="002A64DB" w:rsidP="002A64DB">
      <w:pPr>
        <w:spacing w:line="60" w:lineRule="auto"/>
        <w:rPr>
          <w:rFonts w:ascii="HG丸ｺﾞｼｯｸM-PRO" w:eastAsia="HG丸ｺﾞｼｯｸM-PRO" w:hAnsi="HG丸ｺﾞｼｯｸM-PRO" w:cs="Times New Roman"/>
          <w:szCs w:val="24"/>
        </w:rPr>
      </w:pPr>
      <w:r>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BCA8A79" w14:textId="77777777" w:rsidR="004D004D" w:rsidRPr="007071A1" w:rsidRDefault="004D004D" w:rsidP="004D004D">
      <w:pPr>
        <w:spacing w:line="60" w:lineRule="auto"/>
        <w:ind w:rightChars="-98" w:right="-206"/>
        <w:rPr>
          <w:rFonts w:ascii="Century" w:eastAsia="ＭＳ 明朝" w:hAnsi="Century" w:cs="Times New Roman"/>
          <w:szCs w:val="24"/>
        </w:rPr>
      </w:pPr>
      <w:r>
        <w:rPr>
          <w:rFonts w:ascii="HG丸ｺﾞｼｯｸM-PRO" w:eastAsia="HG丸ｺﾞｼｯｸM-PRO" w:hAnsi="HG丸ｺﾞｼｯｸM-PRO" w:hint="eastAsia"/>
        </w:rPr>
        <w:t>※送料は別途ご負担いただきます。ただし、購入額が5,000円以上の場合は送料が無料になります。</w:t>
      </w:r>
    </w:p>
    <w:p w14:paraId="591344D6" w14:textId="45D79213" w:rsidR="007071A1" w:rsidRDefault="002A64DB" w:rsidP="002A64DB">
      <w:pPr>
        <w:spacing w:line="60" w:lineRule="auto"/>
        <w:ind w:rightChars="-98" w:right="-206"/>
        <w:rPr>
          <w:rFonts w:ascii="HG丸ｺﾞｼｯｸM-PRO" w:eastAsia="HG丸ｺﾞｼｯｸM-PRO" w:hAnsi="HG丸ｺﾞｼｯｸM-PRO"/>
        </w:rPr>
      </w:pPr>
      <w:r>
        <w:rPr>
          <w:rFonts w:ascii="HG丸ｺﾞｼｯｸM-PRO" w:eastAsia="HG丸ｺﾞｼｯｸM-PRO" w:hAnsi="HG丸ｺﾞｼｯｸM-PRO" w:hint="eastAsia"/>
        </w:rPr>
        <w:t>※納品は農業会議への注文後約１週間。　※不明な点は●●●農業会議まで：電話●●●-●●●-●●</w:t>
      </w:r>
      <w:bookmarkStart w:id="9" w:name="_Hlk130391027"/>
      <w:r>
        <w:rPr>
          <w:rFonts w:ascii="HG丸ｺﾞｼｯｸM-PRO" w:eastAsia="HG丸ｺﾞｼｯｸM-PRO" w:hAnsi="HG丸ｺﾞｼｯｸM-PRO" w:hint="eastAsia"/>
        </w:rPr>
        <w:t>●●</w:t>
      </w:r>
      <w:bookmarkEnd w:id="9"/>
    </w:p>
    <w:p w14:paraId="0CF033E4" w14:textId="77777777" w:rsidR="00A92E2E" w:rsidRPr="00EA33B8" w:rsidRDefault="00A92E2E" w:rsidP="002A64DB">
      <w:pPr>
        <w:spacing w:line="60" w:lineRule="auto"/>
        <w:ind w:rightChars="-98" w:right="-206"/>
        <w:rPr>
          <w:rFonts w:ascii="HG丸ｺﾞｼｯｸM-PRO" w:eastAsia="HG丸ｺﾞｼｯｸM-PRO" w:hAnsi="HG丸ｺﾞｼｯｸM-PRO"/>
        </w:rPr>
      </w:pPr>
    </w:p>
    <w:p w14:paraId="79A5E646" w14:textId="1884BBF4" w:rsidR="00A92E2E" w:rsidRPr="007071A1" w:rsidRDefault="00A92E2E" w:rsidP="002A64DB">
      <w:pPr>
        <w:spacing w:line="60" w:lineRule="auto"/>
        <w:ind w:rightChars="-98" w:right="-206"/>
        <w:rPr>
          <w:rFonts w:ascii="Century" w:eastAsia="ＭＳ 明朝" w:hAnsi="Century" w:cs="Times New Roman"/>
          <w:szCs w:val="24"/>
        </w:rPr>
      </w:pPr>
    </w:p>
    <w:sectPr w:rsidR="00A92E2E" w:rsidRPr="007071A1" w:rsidSect="00F13239">
      <w:pgSz w:w="11910" w:h="16840" w:code="9"/>
      <w:pgMar w:top="510" w:right="851" w:bottom="510" w:left="851" w:header="0" w:footer="539"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6E04" w14:textId="77777777" w:rsidR="00F13239" w:rsidRDefault="00F13239" w:rsidP="009012BE">
      <w:r>
        <w:separator/>
      </w:r>
    </w:p>
  </w:endnote>
  <w:endnote w:type="continuationSeparator" w:id="0">
    <w:p w14:paraId="604D6382" w14:textId="77777777" w:rsidR="00F13239" w:rsidRDefault="00F13239" w:rsidP="0090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66E54" w14:textId="77777777" w:rsidR="00F13239" w:rsidRDefault="00F13239" w:rsidP="009012BE">
      <w:r>
        <w:separator/>
      </w:r>
    </w:p>
  </w:footnote>
  <w:footnote w:type="continuationSeparator" w:id="0">
    <w:p w14:paraId="29B0592E" w14:textId="77777777" w:rsidR="00F13239" w:rsidRDefault="00F13239" w:rsidP="00901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C2F40"/>
    <w:multiLevelType w:val="hybridMultilevel"/>
    <w:tmpl w:val="C11C08E8"/>
    <w:lvl w:ilvl="0" w:tplc="F300C7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284F06"/>
    <w:multiLevelType w:val="hybridMultilevel"/>
    <w:tmpl w:val="A9E649D8"/>
    <w:lvl w:ilvl="0" w:tplc="ADAAF6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49732612">
    <w:abstractNumId w:val="1"/>
  </w:num>
  <w:num w:numId="2" w16cid:durableId="20571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37"/>
    <w:rsid w:val="000036B3"/>
    <w:rsid w:val="000043EE"/>
    <w:rsid w:val="00005335"/>
    <w:rsid w:val="00007826"/>
    <w:rsid w:val="00007BB8"/>
    <w:rsid w:val="000120DC"/>
    <w:rsid w:val="00015746"/>
    <w:rsid w:val="00015FBD"/>
    <w:rsid w:val="0001650B"/>
    <w:rsid w:val="00016D41"/>
    <w:rsid w:val="0002016D"/>
    <w:rsid w:val="00023BE9"/>
    <w:rsid w:val="00025388"/>
    <w:rsid w:val="000258BC"/>
    <w:rsid w:val="00027927"/>
    <w:rsid w:val="00030ABC"/>
    <w:rsid w:val="00030DBA"/>
    <w:rsid w:val="000315EF"/>
    <w:rsid w:val="0004042A"/>
    <w:rsid w:val="000414F5"/>
    <w:rsid w:val="00041CDC"/>
    <w:rsid w:val="00042C88"/>
    <w:rsid w:val="000436B3"/>
    <w:rsid w:val="000436C5"/>
    <w:rsid w:val="0004387D"/>
    <w:rsid w:val="00043F6D"/>
    <w:rsid w:val="00047111"/>
    <w:rsid w:val="00047C1B"/>
    <w:rsid w:val="00050BEA"/>
    <w:rsid w:val="000516B1"/>
    <w:rsid w:val="00052FA8"/>
    <w:rsid w:val="00056C5F"/>
    <w:rsid w:val="00061237"/>
    <w:rsid w:val="00064928"/>
    <w:rsid w:val="00066753"/>
    <w:rsid w:val="00067032"/>
    <w:rsid w:val="00072FB8"/>
    <w:rsid w:val="000737DC"/>
    <w:rsid w:val="0007437F"/>
    <w:rsid w:val="00074A50"/>
    <w:rsid w:val="0007643E"/>
    <w:rsid w:val="00077BAF"/>
    <w:rsid w:val="0008150C"/>
    <w:rsid w:val="000833EF"/>
    <w:rsid w:val="00084E52"/>
    <w:rsid w:val="00085CF4"/>
    <w:rsid w:val="0009078C"/>
    <w:rsid w:val="0009079D"/>
    <w:rsid w:val="00092362"/>
    <w:rsid w:val="0009274D"/>
    <w:rsid w:val="00092787"/>
    <w:rsid w:val="00092BCE"/>
    <w:rsid w:val="00092D22"/>
    <w:rsid w:val="00093ACF"/>
    <w:rsid w:val="00094D66"/>
    <w:rsid w:val="000950D1"/>
    <w:rsid w:val="00096CDF"/>
    <w:rsid w:val="000A1EC0"/>
    <w:rsid w:val="000A2027"/>
    <w:rsid w:val="000A24AB"/>
    <w:rsid w:val="000A4FDA"/>
    <w:rsid w:val="000A7943"/>
    <w:rsid w:val="000B01FC"/>
    <w:rsid w:val="000B1961"/>
    <w:rsid w:val="000B1D90"/>
    <w:rsid w:val="000B2298"/>
    <w:rsid w:val="000B2D6A"/>
    <w:rsid w:val="000B6BF5"/>
    <w:rsid w:val="000B6E36"/>
    <w:rsid w:val="000B6F03"/>
    <w:rsid w:val="000C3094"/>
    <w:rsid w:val="000C34AA"/>
    <w:rsid w:val="000C43C6"/>
    <w:rsid w:val="000D1EC8"/>
    <w:rsid w:val="000D354F"/>
    <w:rsid w:val="000D4571"/>
    <w:rsid w:val="000D5C3B"/>
    <w:rsid w:val="000D792E"/>
    <w:rsid w:val="000E14E0"/>
    <w:rsid w:val="000E1C66"/>
    <w:rsid w:val="000E4B67"/>
    <w:rsid w:val="000E64C4"/>
    <w:rsid w:val="000F2709"/>
    <w:rsid w:val="000F2B10"/>
    <w:rsid w:val="000F2FAA"/>
    <w:rsid w:val="000F353D"/>
    <w:rsid w:val="000F39A4"/>
    <w:rsid w:val="000F494C"/>
    <w:rsid w:val="001017D4"/>
    <w:rsid w:val="00103091"/>
    <w:rsid w:val="001032F5"/>
    <w:rsid w:val="0010368F"/>
    <w:rsid w:val="00107720"/>
    <w:rsid w:val="00107B55"/>
    <w:rsid w:val="0011209C"/>
    <w:rsid w:val="001144C7"/>
    <w:rsid w:val="00115104"/>
    <w:rsid w:val="00116006"/>
    <w:rsid w:val="0011728E"/>
    <w:rsid w:val="0012069D"/>
    <w:rsid w:val="001207F3"/>
    <w:rsid w:val="00121B79"/>
    <w:rsid w:val="00124AD1"/>
    <w:rsid w:val="00124DF6"/>
    <w:rsid w:val="00126B7D"/>
    <w:rsid w:val="00130302"/>
    <w:rsid w:val="001324AE"/>
    <w:rsid w:val="00134F9B"/>
    <w:rsid w:val="0013679C"/>
    <w:rsid w:val="00136BB6"/>
    <w:rsid w:val="00137415"/>
    <w:rsid w:val="001416DE"/>
    <w:rsid w:val="00141923"/>
    <w:rsid w:val="00142833"/>
    <w:rsid w:val="0014497D"/>
    <w:rsid w:val="00144B14"/>
    <w:rsid w:val="001468AF"/>
    <w:rsid w:val="00150CAD"/>
    <w:rsid w:val="00151234"/>
    <w:rsid w:val="001516B3"/>
    <w:rsid w:val="001528CF"/>
    <w:rsid w:val="00153502"/>
    <w:rsid w:val="0015369F"/>
    <w:rsid w:val="00155392"/>
    <w:rsid w:val="0015555A"/>
    <w:rsid w:val="00162CF7"/>
    <w:rsid w:val="0016366B"/>
    <w:rsid w:val="001647E1"/>
    <w:rsid w:val="00165F9B"/>
    <w:rsid w:val="00166153"/>
    <w:rsid w:val="00170BC6"/>
    <w:rsid w:val="00171F37"/>
    <w:rsid w:val="001723AE"/>
    <w:rsid w:val="001775AD"/>
    <w:rsid w:val="00177D76"/>
    <w:rsid w:val="00180830"/>
    <w:rsid w:val="00181B07"/>
    <w:rsid w:val="0018391F"/>
    <w:rsid w:val="00184667"/>
    <w:rsid w:val="00184FAE"/>
    <w:rsid w:val="00192A67"/>
    <w:rsid w:val="001939E7"/>
    <w:rsid w:val="0019758F"/>
    <w:rsid w:val="001A12A9"/>
    <w:rsid w:val="001A20E5"/>
    <w:rsid w:val="001A28C7"/>
    <w:rsid w:val="001A325B"/>
    <w:rsid w:val="001A48EC"/>
    <w:rsid w:val="001A63B8"/>
    <w:rsid w:val="001A7A80"/>
    <w:rsid w:val="001A7FD1"/>
    <w:rsid w:val="001B1178"/>
    <w:rsid w:val="001B2429"/>
    <w:rsid w:val="001B3367"/>
    <w:rsid w:val="001B339A"/>
    <w:rsid w:val="001B4C83"/>
    <w:rsid w:val="001B7182"/>
    <w:rsid w:val="001B77FC"/>
    <w:rsid w:val="001C0D76"/>
    <w:rsid w:val="001C17A4"/>
    <w:rsid w:val="001C1998"/>
    <w:rsid w:val="001C1FEF"/>
    <w:rsid w:val="001C276D"/>
    <w:rsid w:val="001C78C9"/>
    <w:rsid w:val="001C7F97"/>
    <w:rsid w:val="001D0B20"/>
    <w:rsid w:val="001D2B6A"/>
    <w:rsid w:val="001D4808"/>
    <w:rsid w:val="001D56DC"/>
    <w:rsid w:val="001D7197"/>
    <w:rsid w:val="001E0442"/>
    <w:rsid w:val="001E1A59"/>
    <w:rsid w:val="001E21D2"/>
    <w:rsid w:val="001E438D"/>
    <w:rsid w:val="001E59EF"/>
    <w:rsid w:val="001E6E18"/>
    <w:rsid w:val="001E7E8A"/>
    <w:rsid w:val="001F114C"/>
    <w:rsid w:val="001F4C88"/>
    <w:rsid w:val="001F5226"/>
    <w:rsid w:val="001F72A2"/>
    <w:rsid w:val="002009C3"/>
    <w:rsid w:val="00200A5B"/>
    <w:rsid w:val="00201901"/>
    <w:rsid w:val="00202E82"/>
    <w:rsid w:val="002033EF"/>
    <w:rsid w:val="00203E90"/>
    <w:rsid w:val="00205534"/>
    <w:rsid w:val="0020667F"/>
    <w:rsid w:val="00211CCE"/>
    <w:rsid w:val="002125DD"/>
    <w:rsid w:val="00212E12"/>
    <w:rsid w:val="002130D1"/>
    <w:rsid w:val="00214DB8"/>
    <w:rsid w:val="00215223"/>
    <w:rsid w:val="00215555"/>
    <w:rsid w:val="0021597A"/>
    <w:rsid w:val="0021639F"/>
    <w:rsid w:val="00216BD7"/>
    <w:rsid w:val="00217BD6"/>
    <w:rsid w:val="00226F28"/>
    <w:rsid w:val="00231A57"/>
    <w:rsid w:val="00232838"/>
    <w:rsid w:val="0023507C"/>
    <w:rsid w:val="00237ED6"/>
    <w:rsid w:val="00241162"/>
    <w:rsid w:val="0024360E"/>
    <w:rsid w:val="0024515E"/>
    <w:rsid w:val="00245266"/>
    <w:rsid w:val="00250BC5"/>
    <w:rsid w:val="00251D56"/>
    <w:rsid w:val="00251DC0"/>
    <w:rsid w:val="002522C8"/>
    <w:rsid w:val="00252459"/>
    <w:rsid w:val="002531FE"/>
    <w:rsid w:val="002605B9"/>
    <w:rsid w:val="00260692"/>
    <w:rsid w:val="002614B7"/>
    <w:rsid w:val="00264A2A"/>
    <w:rsid w:val="00266386"/>
    <w:rsid w:val="00270120"/>
    <w:rsid w:val="002706D8"/>
    <w:rsid w:val="002706F7"/>
    <w:rsid w:val="00270815"/>
    <w:rsid w:val="00273BB9"/>
    <w:rsid w:val="00274FBF"/>
    <w:rsid w:val="002753DB"/>
    <w:rsid w:val="002766BE"/>
    <w:rsid w:val="002774D3"/>
    <w:rsid w:val="0028116B"/>
    <w:rsid w:val="00283620"/>
    <w:rsid w:val="002837FF"/>
    <w:rsid w:val="00285FF0"/>
    <w:rsid w:val="00286221"/>
    <w:rsid w:val="0028636C"/>
    <w:rsid w:val="00286D24"/>
    <w:rsid w:val="002874BE"/>
    <w:rsid w:val="002901A4"/>
    <w:rsid w:val="00292CB0"/>
    <w:rsid w:val="00292F66"/>
    <w:rsid w:val="002930EB"/>
    <w:rsid w:val="002943A5"/>
    <w:rsid w:val="00295858"/>
    <w:rsid w:val="00295A32"/>
    <w:rsid w:val="002A46B0"/>
    <w:rsid w:val="002A5040"/>
    <w:rsid w:val="002A56C1"/>
    <w:rsid w:val="002A5FBE"/>
    <w:rsid w:val="002A64DB"/>
    <w:rsid w:val="002A6798"/>
    <w:rsid w:val="002B0340"/>
    <w:rsid w:val="002B49A9"/>
    <w:rsid w:val="002B579F"/>
    <w:rsid w:val="002B6CEC"/>
    <w:rsid w:val="002B6F43"/>
    <w:rsid w:val="002B7593"/>
    <w:rsid w:val="002B77F6"/>
    <w:rsid w:val="002C025F"/>
    <w:rsid w:val="002C041C"/>
    <w:rsid w:val="002C1F2C"/>
    <w:rsid w:val="002C4CA2"/>
    <w:rsid w:val="002C53D6"/>
    <w:rsid w:val="002C5AB5"/>
    <w:rsid w:val="002C6EEF"/>
    <w:rsid w:val="002D036A"/>
    <w:rsid w:val="002D0479"/>
    <w:rsid w:val="002D19CC"/>
    <w:rsid w:val="002D2421"/>
    <w:rsid w:val="002D3E75"/>
    <w:rsid w:val="002D5462"/>
    <w:rsid w:val="002D61B4"/>
    <w:rsid w:val="002D6634"/>
    <w:rsid w:val="002D70E9"/>
    <w:rsid w:val="002D733F"/>
    <w:rsid w:val="002E2F11"/>
    <w:rsid w:val="002E2F1C"/>
    <w:rsid w:val="002E2FCB"/>
    <w:rsid w:val="002E3E09"/>
    <w:rsid w:val="002E4F79"/>
    <w:rsid w:val="002E5A1B"/>
    <w:rsid w:val="002E6D9B"/>
    <w:rsid w:val="002E7817"/>
    <w:rsid w:val="002E7880"/>
    <w:rsid w:val="002E797F"/>
    <w:rsid w:val="002E7EEC"/>
    <w:rsid w:val="002F110D"/>
    <w:rsid w:val="002F1189"/>
    <w:rsid w:val="002F28CB"/>
    <w:rsid w:val="002F427B"/>
    <w:rsid w:val="002F55F0"/>
    <w:rsid w:val="002F781D"/>
    <w:rsid w:val="00300F07"/>
    <w:rsid w:val="00301CA8"/>
    <w:rsid w:val="00302312"/>
    <w:rsid w:val="00305121"/>
    <w:rsid w:val="0030524A"/>
    <w:rsid w:val="003103A7"/>
    <w:rsid w:val="00311FCA"/>
    <w:rsid w:val="00313329"/>
    <w:rsid w:val="00314710"/>
    <w:rsid w:val="00315CDC"/>
    <w:rsid w:val="00316313"/>
    <w:rsid w:val="003201C0"/>
    <w:rsid w:val="003224C4"/>
    <w:rsid w:val="003225F9"/>
    <w:rsid w:val="00322743"/>
    <w:rsid w:val="00322D4F"/>
    <w:rsid w:val="003234A9"/>
    <w:rsid w:val="003249B5"/>
    <w:rsid w:val="0032529E"/>
    <w:rsid w:val="0032574A"/>
    <w:rsid w:val="00326A42"/>
    <w:rsid w:val="00326A72"/>
    <w:rsid w:val="00327CC2"/>
    <w:rsid w:val="00330610"/>
    <w:rsid w:val="00331B59"/>
    <w:rsid w:val="00332B81"/>
    <w:rsid w:val="00334E9B"/>
    <w:rsid w:val="003373C0"/>
    <w:rsid w:val="003442E6"/>
    <w:rsid w:val="00344649"/>
    <w:rsid w:val="00345A1C"/>
    <w:rsid w:val="003460E7"/>
    <w:rsid w:val="003467F1"/>
    <w:rsid w:val="003474BD"/>
    <w:rsid w:val="0035179E"/>
    <w:rsid w:val="00354AF7"/>
    <w:rsid w:val="00354DFD"/>
    <w:rsid w:val="003553D7"/>
    <w:rsid w:val="0035597C"/>
    <w:rsid w:val="00360ECD"/>
    <w:rsid w:val="00363955"/>
    <w:rsid w:val="00363D88"/>
    <w:rsid w:val="00365B61"/>
    <w:rsid w:val="00366761"/>
    <w:rsid w:val="00366AA7"/>
    <w:rsid w:val="003712A4"/>
    <w:rsid w:val="003732B2"/>
    <w:rsid w:val="003749C1"/>
    <w:rsid w:val="00380251"/>
    <w:rsid w:val="00380E91"/>
    <w:rsid w:val="00382A23"/>
    <w:rsid w:val="00383D40"/>
    <w:rsid w:val="00383E86"/>
    <w:rsid w:val="00384940"/>
    <w:rsid w:val="00384FA5"/>
    <w:rsid w:val="00385600"/>
    <w:rsid w:val="0038616F"/>
    <w:rsid w:val="003879B2"/>
    <w:rsid w:val="00391688"/>
    <w:rsid w:val="00392FCA"/>
    <w:rsid w:val="00394551"/>
    <w:rsid w:val="00395F88"/>
    <w:rsid w:val="00396D1E"/>
    <w:rsid w:val="00397E7C"/>
    <w:rsid w:val="003A2373"/>
    <w:rsid w:val="003A460B"/>
    <w:rsid w:val="003A46F8"/>
    <w:rsid w:val="003A4B63"/>
    <w:rsid w:val="003B029C"/>
    <w:rsid w:val="003B0316"/>
    <w:rsid w:val="003B0420"/>
    <w:rsid w:val="003B0A40"/>
    <w:rsid w:val="003B0B09"/>
    <w:rsid w:val="003B23D4"/>
    <w:rsid w:val="003B474E"/>
    <w:rsid w:val="003B6EDC"/>
    <w:rsid w:val="003C1B5A"/>
    <w:rsid w:val="003C1CDD"/>
    <w:rsid w:val="003C5012"/>
    <w:rsid w:val="003C508F"/>
    <w:rsid w:val="003C7671"/>
    <w:rsid w:val="003D07AF"/>
    <w:rsid w:val="003D3477"/>
    <w:rsid w:val="003D473A"/>
    <w:rsid w:val="003D4862"/>
    <w:rsid w:val="003D48AA"/>
    <w:rsid w:val="003D57F6"/>
    <w:rsid w:val="003D5BBD"/>
    <w:rsid w:val="003D7EDF"/>
    <w:rsid w:val="003E0C62"/>
    <w:rsid w:val="003E35DD"/>
    <w:rsid w:val="003E3D5E"/>
    <w:rsid w:val="003E3DC3"/>
    <w:rsid w:val="003E5425"/>
    <w:rsid w:val="003E6D4C"/>
    <w:rsid w:val="003F5531"/>
    <w:rsid w:val="003F6D8B"/>
    <w:rsid w:val="003F7EE3"/>
    <w:rsid w:val="0040212E"/>
    <w:rsid w:val="00405A21"/>
    <w:rsid w:val="00407DE7"/>
    <w:rsid w:val="004122E1"/>
    <w:rsid w:val="004127BE"/>
    <w:rsid w:val="00412D01"/>
    <w:rsid w:val="004136BE"/>
    <w:rsid w:val="00414021"/>
    <w:rsid w:val="00414B21"/>
    <w:rsid w:val="004158B4"/>
    <w:rsid w:val="004210C2"/>
    <w:rsid w:val="0042134C"/>
    <w:rsid w:val="00422359"/>
    <w:rsid w:val="004251EA"/>
    <w:rsid w:val="004254A2"/>
    <w:rsid w:val="00425A89"/>
    <w:rsid w:val="00427F73"/>
    <w:rsid w:val="00435067"/>
    <w:rsid w:val="00437DC1"/>
    <w:rsid w:val="00440E65"/>
    <w:rsid w:val="004412E9"/>
    <w:rsid w:val="00445CC0"/>
    <w:rsid w:val="00447019"/>
    <w:rsid w:val="0044721D"/>
    <w:rsid w:val="00451CD7"/>
    <w:rsid w:val="00452959"/>
    <w:rsid w:val="004546B4"/>
    <w:rsid w:val="00454B01"/>
    <w:rsid w:val="00455CAA"/>
    <w:rsid w:val="004608BD"/>
    <w:rsid w:val="00461FD8"/>
    <w:rsid w:val="00462C49"/>
    <w:rsid w:val="00463D9A"/>
    <w:rsid w:val="00464799"/>
    <w:rsid w:val="004723D2"/>
    <w:rsid w:val="004732C9"/>
    <w:rsid w:val="0047624C"/>
    <w:rsid w:val="0047748C"/>
    <w:rsid w:val="00482068"/>
    <w:rsid w:val="00482627"/>
    <w:rsid w:val="00482720"/>
    <w:rsid w:val="00483B9C"/>
    <w:rsid w:val="004841C1"/>
    <w:rsid w:val="00484328"/>
    <w:rsid w:val="00485AE7"/>
    <w:rsid w:val="0048743F"/>
    <w:rsid w:val="00490D67"/>
    <w:rsid w:val="00490F91"/>
    <w:rsid w:val="0049371C"/>
    <w:rsid w:val="00493F9E"/>
    <w:rsid w:val="00495356"/>
    <w:rsid w:val="00495656"/>
    <w:rsid w:val="004957D5"/>
    <w:rsid w:val="00496ECE"/>
    <w:rsid w:val="0049769A"/>
    <w:rsid w:val="004A04E5"/>
    <w:rsid w:val="004A4042"/>
    <w:rsid w:val="004A4C8A"/>
    <w:rsid w:val="004A681E"/>
    <w:rsid w:val="004B0B6F"/>
    <w:rsid w:val="004B139E"/>
    <w:rsid w:val="004B1E1C"/>
    <w:rsid w:val="004B49E9"/>
    <w:rsid w:val="004B68ED"/>
    <w:rsid w:val="004B6A45"/>
    <w:rsid w:val="004B7AB0"/>
    <w:rsid w:val="004B7D32"/>
    <w:rsid w:val="004C336F"/>
    <w:rsid w:val="004C396F"/>
    <w:rsid w:val="004C6D4E"/>
    <w:rsid w:val="004C7435"/>
    <w:rsid w:val="004C77D3"/>
    <w:rsid w:val="004D004D"/>
    <w:rsid w:val="004D0549"/>
    <w:rsid w:val="004D078E"/>
    <w:rsid w:val="004D0BEF"/>
    <w:rsid w:val="004D18B1"/>
    <w:rsid w:val="004D5C06"/>
    <w:rsid w:val="004D709B"/>
    <w:rsid w:val="004E000F"/>
    <w:rsid w:val="004E09BF"/>
    <w:rsid w:val="004E1AED"/>
    <w:rsid w:val="004E3027"/>
    <w:rsid w:val="004E519A"/>
    <w:rsid w:val="004E7B43"/>
    <w:rsid w:val="004F0AD6"/>
    <w:rsid w:val="004F5C45"/>
    <w:rsid w:val="004F746E"/>
    <w:rsid w:val="004F74D2"/>
    <w:rsid w:val="0050036B"/>
    <w:rsid w:val="005011DB"/>
    <w:rsid w:val="0050237E"/>
    <w:rsid w:val="00502428"/>
    <w:rsid w:val="00505925"/>
    <w:rsid w:val="00505C12"/>
    <w:rsid w:val="0050684C"/>
    <w:rsid w:val="005161E4"/>
    <w:rsid w:val="00517984"/>
    <w:rsid w:val="0052379A"/>
    <w:rsid w:val="00525B69"/>
    <w:rsid w:val="005260D0"/>
    <w:rsid w:val="005262E5"/>
    <w:rsid w:val="00530421"/>
    <w:rsid w:val="00531E38"/>
    <w:rsid w:val="00534A6E"/>
    <w:rsid w:val="005358C8"/>
    <w:rsid w:val="00536635"/>
    <w:rsid w:val="00536BFA"/>
    <w:rsid w:val="00537061"/>
    <w:rsid w:val="00537C9D"/>
    <w:rsid w:val="00540904"/>
    <w:rsid w:val="00540C68"/>
    <w:rsid w:val="005412C2"/>
    <w:rsid w:val="00542029"/>
    <w:rsid w:val="005425BE"/>
    <w:rsid w:val="005428A3"/>
    <w:rsid w:val="00542B19"/>
    <w:rsid w:val="00544444"/>
    <w:rsid w:val="00544C88"/>
    <w:rsid w:val="00545F34"/>
    <w:rsid w:val="0054613D"/>
    <w:rsid w:val="00547436"/>
    <w:rsid w:val="00551B83"/>
    <w:rsid w:val="00552C61"/>
    <w:rsid w:val="0055386E"/>
    <w:rsid w:val="00553C08"/>
    <w:rsid w:val="00556350"/>
    <w:rsid w:val="005576AC"/>
    <w:rsid w:val="00560A4D"/>
    <w:rsid w:val="00561CDC"/>
    <w:rsid w:val="00562205"/>
    <w:rsid w:val="005625CC"/>
    <w:rsid w:val="00564507"/>
    <w:rsid w:val="00566710"/>
    <w:rsid w:val="005718B5"/>
    <w:rsid w:val="00571ECF"/>
    <w:rsid w:val="005744CC"/>
    <w:rsid w:val="005764AE"/>
    <w:rsid w:val="0058115D"/>
    <w:rsid w:val="0058181B"/>
    <w:rsid w:val="00582BCE"/>
    <w:rsid w:val="00585602"/>
    <w:rsid w:val="005856E8"/>
    <w:rsid w:val="00585E7D"/>
    <w:rsid w:val="00586321"/>
    <w:rsid w:val="00596308"/>
    <w:rsid w:val="00596878"/>
    <w:rsid w:val="00597674"/>
    <w:rsid w:val="005A0594"/>
    <w:rsid w:val="005A120C"/>
    <w:rsid w:val="005A2B72"/>
    <w:rsid w:val="005B3D05"/>
    <w:rsid w:val="005B494A"/>
    <w:rsid w:val="005B55F6"/>
    <w:rsid w:val="005B5672"/>
    <w:rsid w:val="005B77ED"/>
    <w:rsid w:val="005C000A"/>
    <w:rsid w:val="005C01EB"/>
    <w:rsid w:val="005C09DD"/>
    <w:rsid w:val="005C3ADB"/>
    <w:rsid w:val="005C5062"/>
    <w:rsid w:val="005C6990"/>
    <w:rsid w:val="005C6BBC"/>
    <w:rsid w:val="005D1679"/>
    <w:rsid w:val="005D335A"/>
    <w:rsid w:val="005D385D"/>
    <w:rsid w:val="005D691D"/>
    <w:rsid w:val="005D6B7E"/>
    <w:rsid w:val="005E0AD6"/>
    <w:rsid w:val="005E0F7A"/>
    <w:rsid w:val="005E2F53"/>
    <w:rsid w:val="005E33B3"/>
    <w:rsid w:val="005E3531"/>
    <w:rsid w:val="005E3837"/>
    <w:rsid w:val="005E44A8"/>
    <w:rsid w:val="005E47B2"/>
    <w:rsid w:val="005F09A5"/>
    <w:rsid w:val="005F17F5"/>
    <w:rsid w:val="005F2DB5"/>
    <w:rsid w:val="005F3A73"/>
    <w:rsid w:val="005F44CE"/>
    <w:rsid w:val="005F5294"/>
    <w:rsid w:val="0060191C"/>
    <w:rsid w:val="00604E15"/>
    <w:rsid w:val="00605290"/>
    <w:rsid w:val="00605DC6"/>
    <w:rsid w:val="00606BEB"/>
    <w:rsid w:val="00612495"/>
    <w:rsid w:val="00615169"/>
    <w:rsid w:val="00615768"/>
    <w:rsid w:val="00616716"/>
    <w:rsid w:val="00616FD5"/>
    <w:rsid w:val="006177A9"/>
    <w:rsid w:val="0062175D"/>
    <w:rsid w:val="006218DD"/>
    <w:rsid w:val="00626329"/>
    <w:rsid w:val="00626517"/>
    <w:rsid w:val="00627480"/>
    <w:rsid w:val="00630D27"/>
    <w:rsid w:val="00631376"/>
    <w:rsid w:val="00632B51"/>
    <w:rsid w:val="00636121"/>
    <w:rsid w:val="00640E81"/>
    <w:rsid w:val="00642326"/>
    <w:rsid w:val="00643F44"/>
    <w:rsid w:val="00646426"/>
    <w:rsid w:val="00647745"/>
    <w:rsid w:val="006508C0"/>
    <w:rsid w:val="006523BC"/>
    <w:rsid w:val="00652D9B"/>
    <w:rsid w:val="00652F21"/>
    <w:rsid w:val="00656D54"/>
    <w:rsid w:val="00657758"/>
    <w:rsid w:val="0066164A"/>
    <w:rsid w:val="0066421A"/>
    <w:rsid w:val="00664BAC"/>
    <w:rsid w:val="006653BF"/>
    <w:rsid w:val="006662CB"/>
    <w:rsid w:val="006668EF"/>
    <w:rsid w:val="00671306"/>
    <w:rsid w:val="006733E8"/>
    <w:rsid w:val="006735F2"/>
    <w:rsid w:val="006736C3"/>
    <w:rsid w:val="00677B3A"/>
    <w:rsid w:val="00681380"/>
    <w:rsid w:val="006823D6"/>
    <w:rsid w:val="00683741"/>
    <w:rsid w:val="00683E17"/>
    <w:rsid w:val="00685405"/>
    <w:rsid w:val="006867CC"/>
    <w:rsid w:val="0069157F"/>
    <w:rsid w:val="00693C71"/>
    <w:rsid w:val="0069430A"/>
    <w:rsid w:val="006A046F"/>
    <w:rsid w:val="006A0E80"/>
    <w:rsid w:val="006A2F0E"/>
    <w:rsid w:val="006A397F"/>
    <w:rsid w:val="006A3C4C"/>
    <w:rsid w:val="006A54EB"/>
    <w:rsid w:val="006A71D0"/>
    <w:rsid w:val="006A7F82"/>
    <w:rsid w:val="006B29C4"/>
    <w:rsid w:val="006B2EF4"/>
    <w:rsid w:val="006B3A06"/>
    <w:rsid w:val="006B4709"/>
    <w:rsid w:val="006B6402"/>
    <w:rsid w:val="006C2F62"/>
    <w:rsid w:val="006C36B4"/>
    <w:rsid w:val="006C4AAD"/>
    <w:rsid w:val="006C54C6"/>
    <w:rsid w:val="006C5790"/>
    <w:rsid w:val="006C5E21"/>
    <w:rsid w:val="006D1917"/>
    <w:rsid w:val="006D2507"/>
    <w:rsid w:val="006D48D1"/>
    <w:rsid w:val="006D48DE"/>
    <w:rsid w:val="006D49E1"/>
    <w:rsid w:val="006D7AD0"/>
    <w:rsid w:val="006E3C58"/>
    <w:rsid w:val="006E7B73"/>
    <w:rsid w:val="006F0878"/>
    <w:rsid w:val="006F13B2"/>
    <w:rsid w:val="006F46F2"/>
    <w:rsid w:val="006F47AB"/>
    <w:rsid w:val="006F5344"/>
    <w:rsid w:val="006F55F5"/>
    <w:rsid w:val="006F5E35"/>
    <w:rsid w:val="00701696"/>
    <w:rsid w:val="00701EA7"/>
    <w:rsid w:val="0070226A"/>
    <w:rsid w:val="00702655"/>
    <w:rsid w:val="00703250"/>
    <w:rsid w:val="00705728"/>
    <w:rsid w:val="00706547"/>
    <w:rsid w:val="007071A1"/>
    <w:rsid w:val="00707989"/>
    <w:rsid w:val="00707C2D"/>
    <w:rsid w:val="00707CDF"/>
    <w:rsid w:val="00710599"/>
    <w:rsid w:val="0071106E"/>
    <w:rsid w:val="00714723"/>
    <w:rsid w:val="00714ADA"/>
    <w:rsid w:val="0071566D"/>
    <w:rsid w:val="00715917"/>
    <w:rsid w:val="00715977"/>
    <w:rsid w:val="00716522"/>
    <w:rsid w:val="00717A76"/>
    <w:rsid w:val="00723302"/>
    <w:rsid w:val="00724A51"/>
    <w:rsid w:val="00726B5E"/>
    <w:rsid w:val="00731825"/>
    <w:rsid w:val="007349B9"/>
    <w:rsid w:val="00735139"/>
    <w:rsid w:val="00736D9B"/>
    <w:rsid w:val="00740D70"/>
    <w:rsid w:val="00740DD1"/>
    <w:rsid w:val="00740E8B"/>
    <w:rsid w:val="00741EFF"/>
    <w:rsid w:val="007461F9"/>
    <w:rsid w:val="0074732F"/>
    <w:rsid w:val="007474E1"/>
    <w:rsid w:val="00747918"/>
    <w:rsid w:val="00747A9C"/>
    <w:rsid w:val="00747E9C"/>
    <w:rsid w:val="00747F88"/>
    <w:rsid w:val="0075025D"/>
    <w:rsid w:val="00750767"/>
    <w:rsid w:val="00750F37"/>
    <w:rsid w:val="00752A4D"/>
    <w:rsid w:val="00753696"/>
    <w:rsid w:val="00755EAB"/>
    <w:rsid w:val="00757CA4"/>
    <w:rsid w:val="00761542"/>
    <w:rsid w:val="00761693"/>
    <w:rsid w:val="00762709"/>
    <w:rsid w:val="007644EF"/>
    <w:rsid w:val="00764EBC"/>
    <w:rsid w:val="00765689"/>
    <w:rsid w:val="00766627"/>
    <w:rsid w:val="007667B4"/>
    <w:rsid w:val="00766E55"/>
    <w:rsid w:val="00767005"/>
    <w:rsid w:val="0077011D"/>
    <w:rsid w:val="0077080E"/>
    <w:rsid w:val="007718C2"/>
    <w:rsid w:val="00771B7A"/>
    <w:rsid w:val="00774037"/>
    <w:rsid w:val="00774B79"/>
    <w:rsid w:val="00776F44"/>
    <w:rsid w:val="00777237"/>
    <w:rsid w:val="0078092F"/>
    <w:rsid w:val="007835DA"/>
    <w:rsid w:val="00784DFF"/>
    <w:rsid w:val="00787D93"/>
    <w:rsid w:val="0079402C"/>
    <w:rsid w:val="007956B1"/>
    <w:rsid w:val="007962A4"/>
    <w:rsid w:val="00796F1E"/>
    <w:rsid w:val="00797360"/>
    <w:rsid w:val="00797601"/>
    <w:rsid w:val="00797661"/>
    <w:rsid w:val="0079768E"/>
    <w:rsid w:val="00797DD8"/>
    <w:rsid w:val="007A00C3"/>
    <w:rsid w:val="007A40B0"/>
    <w:rsid w:val="007A5201"/>
    <w:rsid w:val="007A6882"/>
    <w:rsid w:val="007A7EF5"/>
    <w:rsid w:val="007B3A80"/>
    <w:rsid w:val="007B5155"/>
    <w:rsid w:val="007B5D0A"/>
    <w:rsid w:val="007C100C"/>
    <w:rsid w:val="007C14E5"/>
    <w:rsid w:val="007C38C2"/>
    <w:rsid w:val="007C4195"/>
    <w:rsid w:val="007C581A"/>
    <w:rsid w:val="007D0895"/>
    <w:rsid w:val="007D1F40"/>
    <w:rsid w:val="007D20F0"/>
    <w:rsid w:val="007D2E3C"/>
    <w:rsid w:val="007D4E4F"/>
    <w:rsid w:val="007D69EC"/>
    <w:rsid w:val="007D79F0"/>
    <w:rsid w:val="007E04AC"/>
    <w:rsid w:val="007E086A"/>
    <w:rsid w:val="007E099E"/>
    <w:rsid w:val="007E1BD9"/>
    <w:rsid w:val="007E4335"/>
    <w:rsid w:val="007E4814"/>
    <w:rsid w:val="007E48B1"/>
    <w:rsid w:val="007E4C46"/>
    <w:rsid w:val="007E699E"/>
    <w:rsid w:val="007F1CAC"/>
    <w:rsid w:val="007F30DB"/>
    <w:rsid w:val="007F3188"/>
    <w:rsid w:val="007F3B7B"/>
    <w:rsid w:val="00800876"/>
    <w:rsid w:val="00803A5E"/>
    <w:rsid w:val="00803AC8"/>
    <w:rsid w:val="00803E3C"/>
    <w:rsid w:val="00804B1E"/>
    <w:rsid w:val="00810881"/>
    <w:rsid w:val="008127D9"/>
    <w:rsid w:val="00814321"/>
    <w:rsid w:val="008147DC"/>
    <w:rsid w:val="00814981"/>
    <w:rsid w:val="00815101"/>
    <w:rsid w:val="00815528"/>
    <w:rsid w:val="00815C56"/>
    <w:rsid w:val="00816C6B"/>
    <w:rsid w:val="00817315"/>
    <w:rsid w:val="00820B6E"/>
    <w:rsid w:val="0082340E"/>
    <w:rsid w:val="008243E9"/>
    <w:rsid w:val="00824F02"/>
    <w:rsid w:val="00827F59"/>
    <w:rsid w:val="00831723"/>
    <w:rsid w:val="008337F5"/>
    <w:rsid w:val="00836170"/>
    <w:rsid w:val="00840F9E"/>
    <w:rsid w:val="008421EC"/>
    <w:rsid w:val="0084392C"/>
    <w:rsid w:val="00843C4B"/>
    <w:rsid w:val="00843EEA"/>
    <w:rsid w:val="00844ACB"/>
    <w:rsid w:val="008475E0"/>
    <w:rsid w:val="0085328F"/>
    <w:rsid w:val="00854229"/>
    <w:rsid w:val="00855581"/>
    <w:rsid w:val="00856BB8"/>
    <w:rsid w:val="008625E7"/>
    <w:rsid w:val="00863F2B"/>
    <w:rsid w:val="00863F4C"/>
    <w:rsid w:val="008663CC"/>
    <w:rsid w:val="00866E1F"/>
    <w:rsid w:val="0087181A"/>
    <w:rsid w:val="00873805"/>
    <w:rsid w:val="0087547C"/>
    <w:rsid w:val="0087683D"/>
    <w:rsid w:val="00877CEC"/>
    <w:rsid w:val="00881434"/>
    <w:rsid w:val="00881438"/>
    <w:rsid w:val="00881BBA"/>
    <w:rsid w:val="0088371F"/>
    <w:rsid w:val="008849FF"/>
    <w:rsid w:val="00885207"/>
    <w:rsid w:val="00885439"/>
    <w:rsid w:val="00885662"/>
    <w:rsid w:val="00885723"/>
    <w:rsid w:val="0089112A"/>
    <w:rsid w:val="00891549"/>
    <w:rsid w:val="0089158A"/>
    <w:rsid w:val="008939AA"/>
    <w:rsid w:val="00894F89"/>
    <w:rsid w:val="008956E1"/>
    <w:rsid w:val="008978B8"/>
    <w:rsid w:val="008A274D"/>
    <w:rsid w:val="008A3FEB"/>
    <w:rsid w:val="008A45CD"/>
    <w:rsid w:val="008A63BD"/>
    <w:rsid w:val="008A675E"/>
    <w:rsid w:val="008B0948"/>
    <w:rsid w:val="008B0C30"/>
    <w:rsid w:val="008B1F1C"/>
    <w:rsid w:val="008B28B8"/>
    <w:rsid w:val="008B3BC0"/>
    <w:rsid w:val="008B3D54"/>
    <w:rsid w:val="008B4038"/>
    <w:rsid w:val="008B43B1"/>
    <w:rsid w:val="008B4507"/>
    <w:rsid w:val="008B6A34"/>
    <w:rsid w:val="008B6FD0"/>
    <w:rsid w:val="008C005F"/>
    <w:rsid w:val="008C4716"/>
    <w:rsid w:val="008C63E4"/>
    <w:rsid w:val="008C79F1"/>
    <w:rsid w:val="008C7F45"/>
    <w:rsid w:val="008D0C1C"/>
    <w:rsid w:val="008D2308"/>
    <w:rsid w:val="008D2856"/>
    <w:rsid w:val="008D590E"/>
    <w:rsid w:val="008D7AF1"/>
    <w:rsid w:val="008E2122"/>
    <w:rsid w:val="008E2773"/>
    <w:rsid w:val="008E2CAA"/>
    <w:rsid w:val="008E473C"/>
    <w:rsid w:val="008E5375"/>
    <w:rsid w:val="008E541F"/>
    <w:rsid w:val="008F025B"/>
    <w:rsid w:val="008F2293"/>
    <w:rsid w:val="008F3403"/>
    <w:rsid w:val="008F4FEF"/>
    <w:rsid w:val="008F5941"/>
    <w:rsid w:val="008F5C69"/>
    <w:rsid w:val="008F606E"/>
    <w:rsid w:val="008F675F"/>
    <w:rsid w:val="009012BE"/>
    <w:rsid w:val="00901CB0"/>
    <w:rsid w:val="009020DB"/>
    <w:rsid w:val="009021E8"/>
    <w:rsid w:val="00911E2A"/>
    <w:rsid w:val="009129E0"/>
    <w:rsid w:val="00913ED8"/>
    <w:rsid w:val="00914062"/>
    <w:rsid w:val="00914616"/>
    <w:rsid w:val="00914C09"/>
    <w:rsid w:val="00920A87"/>
    <w:rsid w:val="00921595"/>
    <w:rsid w:val="0092493D"/>
    <w:rsid w:val="00927483"/>
    <w:rsid w:val="00927FDA"/>
    <w:rsid w:val="00930529"/>
    <w:rsid w:val="00930CB7"/>
    <w:rsid w:val="00933DEF"/>
    <w:rsid w:val="009366D7"/>
    <w:rsid w:val="009369EA"/>
    <w:rsid w:val="00936B2B"/>
    <w:rsid w:val="00941D9E"/>
    <w:rsid w:val="009433ED"/>
    <w:rsid w:val="00943C2F"/>
    <w:rsid w:val="0094489C"/>
    <w:rsid w:val="00946E9C"/>
    <w:rsid w:val="00947E1A"/>
    <w:rsid w:val="0095059A"/>
    <w:rsid w:val="00951A5F"/>
    <w:rsid w:val="0095268A"/>
    <w:rsid w:val="00952972"/>
    <w:rsid w:val="00952D47"/>
    <w:rsid w:val="00953042"/>
    <w:rsid w:val="0095329A"/>
    <w:rsid w:val="00955AAE"/>
    <w:rsid w:val="00957145"/>
    <w:rsid w:val="00957E18"/>
    <w:rsid w:val="0096068B"/>
    <w:rsid w:val="00964B78"/>
    <w:rsid w:val="00965018"/>
    <w:rsid w:val="00965318"/>
    <w:rsid w:val="00965CDB"/>
    <w:rsid w:val="009677BD"/>
    <w:rsid w:val="009700DF"/>
    <w:rsid w:val="00972E93"/>
    <w:rsid w:val="0097553B"/>
    <w:rsid w:val="009805D8"/>
    <w:rsid w:val="00982F17"/>
    <w:rsid w:val="009835B6"/>
    <w:rsid w:val="00983F78"/>
    <w:rsid w:val="00986685"/>
    <w:rsid w:val="00994B7C"/>
    <w:rsid w:val="009964F4"/>
    <w:rsid w:val="009A112C"/>
    <w:rsid w:val="009A3137"/>
    <w:rsid w:val="009A46A8"/>
    <w:rsid w:val="009A51FB"/>
    <w:rsid w:val="009B0020"/>
    <w:rsid w:val="009B0670"/>
    <w:rsid w:val="009B0F17"/>
    <w:rsid w:val="009B42DB"/>
    <w:rsid w:val="009B6782"/>
    <w:rsid w:val="009B7B51"/>
    <w:rsid w:val="009C0672"/>
    <w:rsid w:val="009C232C"/>
    <w:rsid w:val="009C28EF"/>
    <w:rsid w:val="009C2F34"/>
    <w:rsid w:val="009C65F6"/>
    <w:rsid w:val="009D3029"/>
    <w:rsid w:val="009D3EE5"/>
    <w:rsid w:val="009D534D"/>
    <w:rsid w:val="009D6209"/>
    <w:rsid w:val="009D6D84"/>
    <w:rsid w:val="009E1DC4"/>
    <w:rsid w:val="009E605B"/>
    <w:rsid w:val="009F00EE"/>
    <w:rsid w:val="009F38AB"/>
    <w:rsid w:val="009F4D5B"/>
    <w:rsid w:val="009F6389"/>
    <w:rsid w:val="009F6B1A"/>
    <w:rsid w:val="009F7757"/>
    <w:rsid w:val="00A00AC8"/>
    <w:rsid w:val="00A017D2"/>
    <w:rsid w:val="00A02489"/>
    <w:rsid w:val="00A02755"/>
    <w:rsid w:val="00A02D7E"/>
    <w:rsid w:val="00A038B9"/>
    <w:rsid w:val="00A05622"/>
    <w:rsid w:val="00A05630"/>
    <w:rsid w:val="00A10AE3"/>
    <w:rsid w:val="00A1160F"/>
    <w:rsid w:val="00A11ED7"/>
    <w:rsid w:val="00A16B1D"/>
    <w:rsid w:val="00A171A9"/>
    <w:rsid w:val="00A17EC6"/>
    <w:rsid w:val="00A21821"/>
    <w:rsid w:val="00A21A77"/>
    <w:rsid w:val="00A23175"/>
    <w:rsid w:val="00A2331D"/>
    <w:rsid w:val="00A25704"/>
    <w:rsid w:val="00A27738"/>
    <w:rsid w:val="00A30D3C"/>
    <w:rsid w:val="00A316CC"/>
    <w:rsid w:val="00A318F1"/>
    <w:rsid w:val="00A332B7"/>
    <w:rsid w:val="00A36EBD"/>
    <w:rsid w:val="00A379D9"/>
    <w:rsid w:val="00A37CD7"/>
    <w:rsid w:val="00A41016"/>
    <w:rsid w:val="00A4157F"/>
    <w:rsid w:val="00A41EFF"/>
    <w:rsid w:val="00A4322D"/>
    <w:rsid w:val="00A439DE"/>
    <w:rsid w:val="00A517B6"/>
    <w:rsid w:val="00A55135"/>
    <w:rsid w:val="00A625A6"/>
    <w:rsid w:val="00A64D30"/>
    <w:rsid w:val="00A667E8"/>
    <w:rsid w:val="00A7116D"/>
    <w:rsid w:val="00A72A03"/>
    <w:rsid w:val="00A74868"/>
    <w:rsid w:val="00A75F5A"/>
    <w:rsid w:val="00A76355"/>
    <w:rsid w:val="00A772C0"/>
    <w:rsid w:val="00A80371"/>
    <w:rsid w:val="00A80529"/>
    <w:rsid w:val="00A84500"/>
    <w:rsid w:val="00A87F35"/>
    <w:rsid w:val="00A90943"/>
    <w:rsid w:val="00A914FF"/>
    <w:rsid w:val="00A919AF"/>
    <w:rsid w:val="00A92E2E"/>
    <w:rsid w:val="00A942CF"/>
    <w:rsid w:val="00A9448A"/>
    <w:rsid w:val="00A94D7D"/>
    <w:rsid w:val="00AA1EC2"/>
    <w:rsid w:val="00AA21D7"/>
    <w:rsid w:val="00AA2A3C"/>
    <w:rsid w:val="00AA3FC4"/>
    <w:rsid w:val="00AA551C"/>
    <w:rsid w:val="00AA61F4"/>
    <w:rsid w:val="00AB07B3"/>
    <w:rsid w:val="00AB15A1"/>
    <w:rsid w:val="00AB1F74"/>
    <w:rsid w:val="00AB34E4"/>
    <w:rsid w:val="00AB4B81"/>
    <w:rsid w:val="00AB5246"/>
    <w:rsid w:val="00AB594B"/>
    <w:rsid w:val="00AB686F"/>
    <w:rsid w:val="00AC01E3"/>
    <w:rsid w:val="00AC2166"/>
    <w:rsid w:val="00AC36BF"/>
    <w:rsid w:val="00AC39D4"/>
    <w:rsid w:val="00AC3E5E"/>
    <w:rsid w:val="00AC4027"/>
    <w:rsid w:val="00AC6DA0"/>
    <w:rsid w:val="00AD0594"/>
    <w:rsid w:val="00AD2CCD"/>
    <w:rsid w:val="00AD4892"/>
    <w:rsid w:val="00AD59CA"/>
    <w:rsid w:val="00AD6116"/>
    <w:rsid w:val="00AD65C1"/>
    <w:rsid w:val="00AE1551"/>
    <w:rsid w:val="00AE3504"/>
    <w:rsid w:val="00AE3875"/>
    <w:rsid w:val="00AE3F92"/>
    <w:rsid w:val="00AE401E"/>
    <w:rsid w:val="00AE4CDC"/>
    <w:rsid w:val="00AE4FEF"/>
    <w:rsid w:val="00AE5C05"/>
    <w:rsid w:val="00AF0A14"/>
    <w:rsid w:val="00AF159B"/>
    <w:rsid w:val="00AF1A0F"/>
    <w:rsid w:val="00AF2B8C"/>
    <w:rsid w:val="00AF4AF1"/>
    <w:rsid w:val="00AF53FC"/>
    <w:rsid w:val="00AF5A88"/>
    <w:rsid w:val="00AF61F6"/>
    <w:rsid w:val="00AF7355"/>
    <w:rsid w:val="00AF7B3E"/>
    <w:rsid w:val="00B0037B"/>
    <w:rsid w:val="00B00B04"/>
    <w:rsid w:val="00B00C94"/>
    <w:rsid w:val="00B01A9A"/>
    <w:rsid w:val="00B02701"/>
    <w:rsid w:val="00B04618"/>
    <w:rsid w:val="00B05843"/>
    <w:rsid w:val="00B07D40"/>
    <w:rsid w:val="00B11A8D"/>
    <w:rsid w:val="00B14616"/>
    <w:rsid w:val="00B148CD"/>
    <w:rsid w:val="00B20712"/>
    <w:rsid w:val="00B22D3A"/>
    <w:rsid w:val="00B22F1E"/>
    <w:rsid w:val="00B24611"/>
    <w:rsid w:val="00B251A9"/>
    <w:rsid w:val="00B264E8"/>
    <w:rsid w:val="00B309A9"/>
    <w:rsid w:val="00B32F79"/>
    <w:rsid w:val="00B34306"/>
    <w:rsid w:val="00B367D0"/>
    <w:rsid w:val="00B36DC0"/>
    <w:rsid w:val="00B371FB"/>
    <w:rsid w:val="00B37333"/>
    <w:rsid w:val="00B3739F"/>
    <w:rsid w:val="00B4217E"/>
    <w:rsid w:val="00B43497"/>
    <w:rsid w:val="00B43692"/>
    <w:rsid w:val="00B45366"/>
    <w:rsid w:val="00B47E20"/>
    <w:rsid w:val="00B50A24"/>
    <w:rsid w:val="00B5381F"/>
    <w:rsid w:val="00B5398B"/>
    <w:rsid w:val="00B53FAB"/>
    <w:rsid w:val="00B54153"/>
    <w:rsid w:val="00B54D34"/>
    <w:rsid w:val="00B57735"/>
    <w:rsid w:val="00B632C9"/>
    <w:rsid w:val="00B65490"/>
    <w:rsid w:val="00B65947"/>
    <w:rsid w:val="00B66674"/>
    <w:rsid w:val="00B6754A"/>
    <w:rsid w:val="00B67E60"/>
    <w:rsid w:val="00B70297"/>
    <w:rsid w:val="00B76168"/>
    <w:rsid w:val="00B763B4"/>
    <w:rsid w:val="00B83BD3"/>
    <w:rsid w:val="00B84C66"/>
    <w:rsid w:val="00B85D66"/>
    <w:rsid w:val="00B876BB"/>
    <w:rsid w:val="00B8775A"/>
    <w:rsid w:val="00B91A20"/>
    <w:rsid w:val="00B9368B"/>
    <w:rsid w:val="00B94F9D"/>
    <w:rsid w:val="00BA14FF"/>
    <w:rsid w:val="00BA22F5"/>
    <w:rsid w:val="00BA5F7D"/>
    <w:rsid w:val="00BB0862"/>
    <w:rsid w:val="00BB0939"/>
    <w:rsid w:val="00BB0AC1"/>
    <w:rsid w:val="00BB0C4F"/>
    <w:rsid w:val="00BB0FDE"/>
    <w:rsid w:val="00BB351C"/>
    <w:rsid w:val="00BB3CD7"/>
    <w:rsid w:val="00BB5877"/>
    <w:rsid w:val="00BB5F90"/>
    <w:rsid w:val="00BC13FF"/>
    <w:rsid w:val="00BC2DCB"/>
    <w:rsid w:val="00BC359D"/>
    <w:rsid w:val="00BC39DF"/>
    <w:rsid w:val="00BC3F27"/>
    <w:rsid w:val="00BC5411"/>
    <w:rsid w:val="00BC557F"/>
    <w:rsid w:val="00BC6F43"/>
    <w:rsid w:val="00BD0777"/>
    <w:rsid w:val="00BD0B1A"/>
    <w:rsid w:val="00BD1FBC"/>
    <w:rsid w:val="00BD2790"/>
    <w:rsid w:val="00BD2928"/>
    <w:rsid w:val="00BD719E"/>
    <w:rsid w:val="00BD75F2"/>
    <w:rsid w:val="00BE120A"/>
    <w:rsid w:val="00BE17B3"/>
    <w:rsid w:val="00BE198C"/>
    <w:rsid w:val="00BE27B8"/>
    <w:rsid w:val="00BE72EF"/>
    <w:rsid w:val="00BF16A4"/>
    <w:rsid w:val="00BF2947"/>
    <w:rsid w:val="00BF35C4"/>
    <w:rsid w:val="00BF4C5F"/>
    <w:rsid w:val="00BF6546"/>
    <w:rsid w:val="00BF6E32"/>
    <w:rsid w:val="00C00976"/>
    <w:rsid w:val="00C018A0"/>
    <w:rsid w:val="00C02738"/>
    <w:rsid w:val="00C02D76"/>
    <w:rsid w:val="00C03310"/>
    <w:rsid w:val="00C03B34"/>
    <w:rsid w:val="00C0644A"/>
    <w:rsid w:val="00C06629"/>
    <w:rsid w:val="00C07929"/>
    <w:rsid w:val="00C1353C"/>
    <w:rsid w:val="00C143F1"/>
    <w:rsid w:val="00C14D0B"/>
    <w:rsid w:val="00C20CCB"/>
    <w:rsid w:val="00C20D86"/>
    <w:rsid w:val="00C24743"/>
    <w:rsid w:val="00C265C0"/>
    <w:rsid w:val="00C26769"/>
    <w:rsid w:val="00C300F3"/>
    <w:rsid w:val="00C3130E"/>
    <w:rsid w:val="00C318CF"/>
    <w:rsid w:val="00C3363A"/>
    <w:rsid w:val="00C33C5F"/>
    <w:rsid w:val="00C342FF"/>
    <w:rsid w:val="00C353AB"/>
    <w:rsid w:val="00C41F5E"/>
    <w:rsid w:val="00C425F5"/>
    <w:rsid w:val="00C42935"/>
    <w:rsid w:val="00C436F8"/>
    <w:rsid w:val="00C44B21"/>
    <w:rsid w:val="00C5132C"/>
    <w:rsid w:val="00C51B6B"/>
    <w:rsid w:val="00C52AD1"/>
    <w:rsid w:val="00C53420"/>
    <w:rsid w:val="00C540EC"/>
    <w:rsid w:val="00C554EB"/>
    <w:rsid w:val="00C606BB"/>
    <w:rsid w:val="00C60F94"/>
    <w:rsid w:val="00C621FE"/>
    <w:rsid w:val="00C62628"/>
    <w:rsid w:val="00C62CAB"/>
    <w:rsid w:val="00C62FF8"/>
    <w:rsid w:val="00C63496"/>
    <w:rsid w:val="00C64D2A"/>
    <w:rsid w:val="00C6646A"/>
    <w:rsid w:val="00C66DBF"/>
    <w:rsid w:val="00C70791"/>
    <w:rsid w:val="00C73139"/>
    <w:rsid w:val="00C73AB8"/>
    <w:rsid w:val="00C75884"/>
    <w:rsid w:val="00C7759B"/>
    <w:rsid w:val="00C77809"/>
    <w:rsid w:val="00C77B58"/>
    <w:rsid w:val="00C77D32"/>
    <w:rsid w:val="00C801D9"/>
    <w:rsid w:val="00C802E0"/>
    <w:rsid w:val="00C8178C"/>
    <w:rsid w:val="00C81F69"/>
    <w:rsid w:val="00C8539D"/>
    <w:rsid w:val="00C85498"/>
    <w:rsid w:val="00C87379"/>
    <w:rsid w:val="00C8766F"/>
    <w:rsid w:val="00C90FC2"/>
    <w:rsid w:val="00C91B2C"/>
    <w:rsid w:val="00C933ED"/>
    <w:rsid w:val="00C939A1"/>
    <w:rsid w:val="00C93CB5"/>
    <w:rsid w:val="00C94E49"/>
    <w:rsid w:val="00C94F37"/>
    <w:rsid w:val="00C96B9D"/>
    <w:rsid w:val="00CA2C8C"/>
    <w:rsid w:val="00CA393A"/>
    <w:rsid w:val="00CA4BB1"/>
    <w:rsid w:val="00CB00AC"/>
    <w:rsid w:val="00CB1E03"/>
    <w:rsid w:val="00CB2963"/>
    <w:rsid w:val="00CB444A"/>
    <w:rsid w:val="00CB4842"/>
    <w:rsid w:val="00CB502E"/>
    <w:rsid w:val="00CC157C"/>
    <w:rsid w:val="00CC4059"/>
    <w:rsid w:val="00CC4513"/>
    <w:rsid w:val="00CC6B5F"/>
    <w:rsid w:val="00CC701F"/>
    <w:rsid w:val="00CD07E1"/>
    <w:rsid w:val="00CD0BE6"/>
    <w:rsid w:val="00CD2817"/>
    <w:rsid w:val="00CD2FAB"/>
    <w:rsid w:val="00CD375A"/>
    <w:rsid w:val="00CE4607"/>
    <w:rsid w:val="00CE5F4F"/>
    <w:rsid w:val="00CE678F"/>
    <w:rsid w:val="00CE78AC"/>
    <w:rsid w:val="00CF0DC2"/>
    <w:rsid w:val="00CF23C3"/>
    <w:rsid w:val="00CF4866"/>
    <w:rsid w:val="00CF5BC4"/>
    <w:rsid w:val="00CF7CC7"/>
    <w:rsid w:val="00D01DA5"/>
    <w:rsid w:val="00D0781B"/>
    <w:rsid w:val="00D10BFC"/>
    <w:rsid w:val="00D10F91"/>
    <w:rsid w:val="00D1194E"/>
    <w:rsid w:val="00D11ACC"/>
    <w:rsid w:val="00D12426"/>
    <w:rsid w:val="00D1287C"/>
    <w:rsid w:val="00D135F7"/>
    <w:rsid w:val="00D14E74"/>
    <w:rsid w:val="00D205F9"/>
    <w:rsid w:val="00D212C2"/>
    <w:rsid w:val="00D21BE8"/>
    <w:rsid w:val="00D22CDB"/>
    <w:rsid w:val="00D25384"/>
    <w:rsid w:val="00D25920"/>
    <w:rsid w:val="00D26A9E"/>
    <w:rsid w:val="00D27975"/>
    <w:rsid w:val="00D3097F"/>
    <w:rsid w:val="00D3200E"/>
    <w:rsid w:val="00D334F9"/>
    <w:rsid w:val="00D341C6"/>
    <w:rsid w:val="00D34620"/>
    <w:rsid w:val="00D34712"/>
    <w:rsid w:val="00D34EFE"/>
    <w:rsid w:val="00D35255"/>
    <w:rsid w:val="00D36F23"/>
    <w:rsid w:val="00D4052A"/>
    <w:rsid w:val="00D40841"/>
    <w:rsid w:val="00D40B16"/>
    <w:rsid w:val="00D444DF"/>
    <w:rsid w:val="00D46219"/>
    <w:rsid w:val="00D470BB"/>
    <w:rsid w:val="00D524C2"/>
    <w:rsid w:val="00D526BA"/>
    <w:rsid w:val="00D52BF3"/>
    <w:rsid w:val="00D53D25"/>
    <w:rsid w:val="00D543D3"/>
    <w:rsid w:val="00D562E8"/>
    <w:rsid w:val="00D5635A"/>
    <w:rsid w:val="00D60497"/>
    <w:rsid w:val="00D628BA"/>
    <w:rsid w:val="00D62ECC"/>
    <w:rsid w:val="00D651BF"/>
    <w:rsid w:val="00D66A91"/>
    <w:rsid w:val="00D677C4"/>
    <w:rsid w:val="00D70286"/>
    <w:rsid w:val="00D7089E"/>
    <w:rsid w:val="00D70F1B"/>
    <w:rsid w:val="00D70F88"/>
    <w:rsid w:val="00D72E8D"/>
    <w:rsid w:val="00D75196"/>
    <w:rsid w:val="00D764AA"/>
    <w:rsid w:val="00D8004E"/>
    <w:rsid w:val="00D81620"/>
    <w:rsid w:val="00D90B49"/>
    <w:rsid w:val="00D9253B"/>
    <w:rsid w:val="00D93CEA"/>
    <w:rsid w:val="00D957A3"/>
    <w:rsid w:val="00D97857"/>
    <w:rsid w:val="00DA03A6"/>
    <w:rsid w:val="00DA0BB9"/>
    <w:rsid w:val="00DA24CA"/>
    <w:rsid w:val="00DA339A"/>
    <w:rsid w:val="00DA557C"/>
    <w:rsid w:val="00DA587B"/>
    <w:rsid w:val="00DA636F"/>
    <w:rsid w:val="00DA6674"/>
    <w:rsid w:val="00DA6BC0"/>
    <w:rsid w:val="00DA6D7A"/>
    <w:rsid w:val="00DA722F"/>
    <w:rsid w:val="00DB03B8"/>
    <w:rsid w:val="00DB44F8"/>
    <w:rsid w:val="00DB6B44"/>
    <w:rsid w:val="00DB6C8A"/>
    <w:rsid w:val="00DC05AE"/>
    <w:rsid w:val="00DC0A1B"/>
    <w:rsid w:val="00DC2027"/>
    <w:rsid w:val="00DC23A8"/>
    <w:rsid w:val="00DC30DE"/>
    <w:rsid w:val="00DC5F3F"/>
    <w:rsid w:val="00DD0171"/>
    <w:rsid w:val="00DD0302"/>
    <w:rsid w:val="00DD086F"/>
    <w:rsid w:val="00DD1461"/>
    <w:rsid w:val="00DD1501"/>
    <w:rsid w:val="00DD2485"/>
    <w:rsid w:val="00DD3265"/>
    <w:rsid w:val="00DD4FC4"/>
    <w:rsid w:val="00DD5AD0"/>
    <w:rsid w:val="00DD70E1"/>
    <w:rsid w:val="00DE1421"/>
    <w:rsid w:val="00DE16B8"/>
    <w:rsid w:val="00DE3833"/>
    <w:rsid w:val="00DE4D5E"/>
    <w:rsid w:val="00DE704C"/>
    <w:rsid w:val="00DF06A4"/>
    <w:rsid w:val="00DF1353"/>
    <w:rsid w:val="00DF473B"/>
    <w:rsid w:val="00DF4A9A"/>
    <w:rsid w:val="00DF5507"/>
    <w:rsid w:val="00DF6862"/>
    <w:rsid w:val="00E00807"/>
    <w:rsid w:val="00E01AE5"/>
    <w:rsid w:val="00E01DC9"/>
    <w:rsid w:val="00E02294"/>
    <w:rsid w:val="00E0236D"/>
    <w:rsid w:val="00E02D12"/>
    <w:rsid w:val="00E03248"/>
    <w:rsid w:val="00E03B4F"/>
    <w:rsid w:val="00E03F4C"/>
    <w:rsid w:val="00E04AD3"/>
    <w:rsid w:val="00E05EE0"/>
    <w:rsid w:val="00E069AB"/>
    <w:rsid w:val="00E0746F"/>
    <w:rsid w:val="00E1002C"/>
    <w:rsid w:val="00E1060B"/>
    <w:rsid w:val="00E1264F"/>
    <w:rsid w:val="00E13CB8"/>
    <w:rsid w:val="00E156B0"/>
    <w:rsid w:val="00E16F7B"/>
    <w:rsid w:val="00E17950"/>
    <w:rsid w:val="00E17AA0"/>
    <w:rsid w:val="00E20479"/>
    <w:rsid w:val="00E20C0A"/>
    <w:rsid w:val="00E20FF3"/>
    <w:rsid w:val="00E21B7F"/>
    <w:rsid w:val="00E2206F"/>
    <w:rsid w:val="00E23DE7"/>
    <w:rsid w:val="00E256DA"/>
    <w:rsid w:val="00E25B29"/>
    <w:rsid w:val="00E25E9C"/>
    <w:rsid w:val="00E26F55"/>
    <w:rsid w:val="00E270C7"/>
    <w:rsid w:val="00E27C67"/>
    <w:rsid w:val="00E306FF"/>
    <w:rsid w:val="00E32747"/>
    <w:rsid w:val="00E33029"/>
    <w:rsid w:val="00E343F0"/>
    <w:rsid w:val="00E34781"/>
    <w:rsid w:val="00E359CA"/>
    <w:rsid w:val="00E362AB"/>
    <w:rsid w:val="00E40846"/>
    <w:rsid w:val="00E40954"/>
    <w:rsid w:val="00E42BA0"/>
    <w:rsid w:val="00E431BF"/>
    <w:rsid w:val="00E431DE"/>
    <w:rsid w:val="00E441BA"/>
    <w:rsid w:val="00E442F4"/>
    <w:rsid w:val="00E46AE1"/>
    <w:rsid w:val="00E47989"/>
    <w:rsid w:val="00E5136A"/>
    <w:rsid w:val="00E53BAC"/>
    <w:rsid w:val="00E55390"/>
    <w:rsid w:val="00E5718D"/>
    <w:rsid w:val="00E6177B"/>
    <w:rsid w:val="00E61A32"/>
    <w:rsid w:val="00E62025"/>
    <w:rsid w:val="00E62FA2"/>
    <w:rsid w:val="00E63799"/>
    <w:rsid w:val="00E64EA1"/>
    <w:rsid w:val="00E650A5"/>
    <w:rsid w:val="00E67088"/>
    <w:rsid w:val="00E7224B"/>
    <w:rsid w:val="00E723C6"/>
    <w:rsid w:val="00E72B84"/>
    <w:rsid w:val="00E73995"/>
    <w:rsid w:val="00E73DA1"/>
    <w:rsid w:val="00E75743"/>
    <w:rsid w:val="00E771F5"/>
    <w:rsid w:val="00E81C7C"/>
    <w:rsid w:val="00E820E5"/>
    <w:rsid w:val="00E877B8"/>
    <w:rsid w:val="00E908F9"/>
    <w:rsid w:val="00E90FF3"/>
    <w:rsid w:val="00E93DBE"/>
    <w:rsid w:val="00E95AB9"/>
    <w:rsid w:val="00EA33B8"/>
    <w:rsid w:val="00EA5171"/>
    <w:rsid w:val="00EA540F"/>
    <w:rsid w:val="00EA6AE7"/>
    <w:rsid w:val="00EA79E3"/>
    <w:rsid w:val="00EA7AFA"/>
    <w:rsid w:val="00EB0B4D"/>
    <w:rsid w:val="00EB1D3C"/>
    <w:rsid w:val="00EB3F07"/>
    <w:rsid w:val="00EB40DA"/>
    <w:rsid w:val="00EB4D14"/>
    <w:rsid w:val="00EC01B1"/>
    <w:rsid w:val="00EC3B4E"/>
    <w:rsid w:val="00EC3D36"/>
    <w:rsid w:val="00EC64E0"/>
    <w:rsid w:val="00EC69F4"/>
    <w:rsid w:val="00ED0338"/>
    <w:rsid w:val="00ED1180"/>
    <w:rsid w:val="00ED1FBC"/>
    <w:rsid w:val="00ED2F26"/>
    <w:rsid w:val="00ED320E"/>
    <w:rsid w:val="00EE25BC"/>
    <w:rsid w:val="00EE490F"/>
    <w:rsid w:val="00EE582C"/>
    <w:rsid w:val="00EF00DF"/>
    <w:rsid w:val="00EF0372"/>
    <w:rsid w:val="00EF0F1F"/>
    <w:rsid w:val="00EF2EE7"/>
    <w:rsid w:val="00EF423D"/>
    <w:rsid w:val="00EF523B"/>
    <w:rsid w:val="00F021F5"/>
    <w:rsid w:val="00F02605"/>
    <w:rsid w:val="00F02BF0"/>
    <w:rsid w:val="00F035E3"/>
    <w:rsid w:val="00F04A74"/>
    <w:rsid w:val="00F11989"/>
    <w:rsid w:val="00F11DDB"/>
    <w:rsid w:val="00F13239"/>
    <w:rsid w:val="00F13899"/>
    <w:rsid w:val="00F144F9"/>
    <w:rsid w:val="00F146F1"/>
    <w:rsid w:val="00F1484E"/>
    <w:rsid w:val="00F14BD2"/>
    <w:rsid w:val="00F1623C"/>
    <w:rsid w:val="00F20DE5"/>
    <w:rsid w:val="00F24BFA"/>
    <w:rsid w:val="00F24C1B"/>
    <w:rsid w:val="00F250C6"/>
    <w:rsid w:val="00F258C9"/>
    <w:rsid w:val="00F25DE7"/>
    <w:rsid w:val="00F27729"/>
    <w:rsid w:val="00F27D86"/>
    <w:rsid w:val="00F31FF1"/>
    <w:rsid w:val="00F33C0D"/>
    <w:rsid w:val="00F34C49"/>
    <w:rsid w:val="00F35625"/>
    <w:rsid w:val="00F35B0B"/>
    <w:rsid w:val="00F40B1A"/>
    <w:rsid w:val="00F412E9"/>
    <w:rsid w:val="00F43D52"/>
    <w:rsid w:val="00F446B0"/>
    <w:rsid w:val="00F459F4"/>
    <w:rsid w:val="00F45D1E"/>
    <w:rsid w:val="00F46417"/>
    <w:rsid w:val="00F47F86"/>
    <w:rsid w:val="00F5075E"/>
    <w:rsid w:val="00F51B94"/>
    <w:rsid w:val="00F5224C"/>
    <w:rsid w:val="00F525FF"/>
    <w:rsid w:val="00F52603"/>
    <w:rsid w:val="00F547EC"/>
    <w:rsid w:val="00F56027"/>
    <w:rsid w:val="00F60B99"/>
    <w:rsid w:val="00F61658"/>
    <w:rsid w:val="00F61C8E"/>
    <w:rsid w:val="00F6461C"/>
    <w:rsid w:val="00F67B81"/>
    <w:rsid w:val="00F74A37"/>
    <w:rsid w:val="00F75538"/>
    <w:rsid w:val="00F76801"/>
    <w:rsid w:val="00F77E3E"/>
    <w:rsid w:val="00F80432"/>
    <w:rsid w:val="00F80627"/>
    <w:rsid w:val="00F81DEB"/>
    <w:rsid w:val="00F82B00"/>
    <w:rsid w:val="00F83135"/>
    <w:rsid w:val="00F83C5E"/>
    <w:rsid w:val="00F844FD"/>
    <w:rsid w:val="00F84D64"/>
    <w:rsid w:val="00F84FBF"/>
    <w:rsid w:val="00F855C0"/>
    <w:rsid w:val="00F87140"/>
    <w:rsid w:val="00F876F6"/>
    <w:rsid w:val="00F87E44"/>
    <w:rsid w:val="00F90431"/>
    <w:rsid w:val="00F91B52"/>
    <w:rsid w:val="00F93272"/>
    <w:rsid w:val="00F966EE"/>
    <w:rsid w:val="00F96F79"/>
    <w:rsid w:val="00F9758F"/>
    <w:rsid w:val="00FA0758"/>
    <w:rsid w:val="00FA0EAD"/>
    <w:rsid w:val="00FA2653"/>
    <w:rsid w:val="00FA2B7D"/>
    <w:rsid w:val="00FA361B"/>
    <w:rsid w:val="00FA3DBF"/>
    <w:rsid w:val="00FA42CC"/>
    <w:rsid w:val="00FA4A04"/>
    <w:rsid w:val="00FA5C6F"/>
    <w:rsid w:val="00FA66E2"/>
    <w:rsid w:val="00FB5F54"/>
    <w:rsid w:val="00FB7D0C"/>
    <w:rsid w:val="00FC0968"/>
    <w:rsid w:val="00FC29D6"/>
    <w:rsid w:val="00FC43DC"/>
    <w:rsid w:val="00FC48A4"/>
    <w:rsid w:val="00FC5619"/>
    <w:rsid w:val="00FC7A9B"/>
    <w:rsid w:val="00FD08F0"/>
    <w:rsid w:val="00FD1F1B"/>
    <w:rsid w:val="00FD36F6"/>
    <w:rsid w:val="00FD62AA"/>
    <w:rsid w:val="00FD7668"/>
    <w:rsid w:val="00FE299A"/>
    <w:rsid w:val="00FE4292"/>
    <w:rsid w:val="00FE4D99"/>
    <w:rsid w:val="00FE5CB2"/>
    <w:rsid w:val="00FE62B2"/>
    <w:rsid w:val="00FE6C03"/>
    <w:rsid w:val="00FF1178"/>
    <w:rsid w:val="00FF307D"/>
    <w:rsid w:val="00FF4193"/>
    <w:rsid w:val="00FF4434"/>
    <w:rsid w:val="00FF4A23"/>
    <w:rsid w:val="00FF6BE0"/>
    <w:rsid w:val="00FF7229"/>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E1C9"/>
  <w15:docId w15:val="{D5368C4C-FCFC-4020-A96B-6EF5FE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137"/>
    <w:rPr>
      <w:rFonts w:asciiTheme="majorHAnsi" w:eastAsiaTheme="majorEastAsia" w:hAnsiTheme="majorHAnsi" w:cstheme="majorBidi"/>
      <w:sz w:val="18"/>
      <w:szCs w:val="18"/>
    </w:rPr>
  </w:style>
  <w:style w:type="paragraph" w:styleId="a5">
    <w:name w:val="header"/>
    <w:basedOn w:val="a"/>
    <w:link w:val="a6"/>
    <w:uiPriority w:val="99"/>
    <w:unhideWhenUsed/>
    <w:rsid w:val="009012BE"/>
    <w:pPr>
      <w:tabs>
        <w:tab w:val="center" w:pos="4252"/>
        <w:tab w:val="right" w:pos="8504"/>
      </w:tabs>
      <w:snapToGrid w:val="0"/>
    </w:pPr>
  </w:style>
  <w:style w:type="character" w:customStyle="1" w:styleId="a6">
    <w:name w:val="ヘッダー (文字)"/>
    <w:basedOn w:val="a0"/>
    <w:link w:val="a5"/>
    <w:uiPriority w:val="99"/>
    <w:rsid w:val="009012BE"/>
  </w:style>
  <w:style w:type="paragraph" w:styleId="a7">
    <w:name w:val="footer"/>
    <w:basedOn w:val="a"/>
    <w:link w:val="a8"/>
    <w:unhideWhenUsed/>
    <w:rsid w:val="009012BE"/>
    <w:pPr>
      <w:tabs>
        <w:tab w:val="center" w:pos="4252"/>
        <w:tab w:val="right" w:pos="8504"/>
      </w:tabs>
      <w:snapToGrid w:val="0"/>
    </w:pPr>
  </w:style>
  <w:style w:type="character" w:customStyle="1" w:styleId="a8">
    <w:name w:val="フッター (文字)"/>
    <w:basedOn w:val="a0"/>
    <w:link w:val="a7"/>
    <w:uiPriority w:val="99"/>
    <w:rsid w:val="009012BE"/>
  </w:style>
  <w:style w:type="paragraph" w:styleId="a9">
    <w:name w:val="List Paragraph"/>
    <w:basedOn w:val="a"/>
    <w:uiPriority w:val="34"/>
    <w:qFormat/>
    <w:rsid w:val="002C4CA2"/>
    <w:pPr>
      <w:ind w:leftChars="400" w:left="840"/>
    </w:pPr>
  </w:style>
  <w:style w:type="paragraph" w:styleId="aa">
    <w:name w:val="Date"/>
    <w:basedOn w:val="a"/>
    <w:next w:val="a"/>
    <w:link w:val="ab"/>
    <w:uiPriority w:val="99"/>
    <w:semiHidden/>
    <w:unhideWhenUsed/>
    <w:rsid w:val="00D34EFE"/>
  </w:style>
  <w:style w:type="character" w:customStyle="1" w:styleId="ab">
    <w:name w:val="日付 (文字)"/>
    <w:basedOn w:val="a0"/>
    <w:link w:val="aa"/>
    <w:uiPriority w:val="99"/>
    <w:semiHidden/>
    <w:rsid w:val="00D3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725">
      <w:bodyDiv w:val="1"/>
      <w:marLeft w:val="0"/>
      <w:marRight w:val="0"/>
      <w:marTop w:val="0"/>
      <w:marBottom w:val="0"/>
      <w:divBdr>
        <w:top w:val="none" w:sz="0" w:space="0" w:color="auto"/>
        <w:left w:val="none" w:sz="0" w:space="0" w:color="auto"/>
        <w:bottom w:val="none" w:sz="0" w:space="0" w:color="auto"/>
        <w:right w:val="none" w:sz="0" w:space="0" w:color="auto"/>
      </w:divBdr>
    </w:div>
    <w:div w:id="243686740">
      <w:bodyDiv w:val="1"/>
      <w:marLeft w:val="0"/>
      <w:marRight w:val="0"/>
      <w:marTop w:val="0"/>
      <w:marBottom w:val="0"/>
      <w:divBdr>
        <w:top w:val="none" w:sz="0" w:space="0" w:color="auto"/>
        <w:left w:val="none" w:sz="0" w:space="0" w:color="auto"/>
        <w:bottom w:val="none" w:sz="0" w:space="0" w:color="auto"/>
        <w:right w:val="none" w:sz="0" w:space="0" w:color="auto"/>
      </w:divBdr>
    </w:div>
    <w:div w:id="691489653">
      <w:bodyDiv w:val="1"/>
      <w:marLeft w:val="0"/>
      <w:marRight w:val="0"/>
      <w:marTop w:val="0"/>
      <w:marBottom w:val="0"/>
      <w:divBdr>
        <w:top w:val="none" w:sz="0" w:space="0" w:color="auto"/>
        <w:left w:val="none" w:sz="0" w:space="0" w:color="auto"/>
        <w:bottom w:val="none" w:sz="0" w:space="0" w:color="auto"/>
        <w:right w:val="none" w:sz="0" w:space="0" w:color="auto"/>
      </w:divBdr>
    </w:div>
    <w:div w:id="879589321">
      <w:bodyDiv w:val="1"/>
      <w:marLeft w:val="0"/>
      <w:marRight w:val="0"/>
      <w:marTop w:val="0"/>
      <w:marBottom w:val="0"/>
      <w:divBdr>
        <w:top w:val="none" w:sz="0" w:space="0" w:color="auto"/>
        <w:left w:val="none" w:sz="0" w:space="0" w:color="auto"/>
        <w:bottom w:val="none" w:sz="0" w:space="0" w:color="auto"/>
        <w:right w:val="none" w:sz="0" w:space="0" w:color="auto"/>
      </w:divBdr>
    </w:div>
    <w:div w:id="1034382741">
      <w:bodyDiv w:val="1"/>
      <w:marLeft w:val="0"/>
      <w:marRight w:val="0"/>
      <w:marTop w:val="0"/>
      <w:marBottom w:val="0"/>
      <w:divBdr>
        <w:top w:val="none" w:sz="0" w:space="0" w:color="auto"/>
        <w:left w:val="none" w:sz="0" w:space="0" w:color="auto"/>
        <w:bottom w:val="none" w:sz="0" w:space="0" w:color="auto"/>
        <w:right w:val="none" w:sz="0" w:space="0" w:color="auto"/>
      </w:divBdr>
    </w:div>
    <w:div w:id="1039620812">
      <w:bodyDiv w:val="1"/>
      <w:marLeft w:val="0"/>
      <w:marRight w:val="0"/>
      <w:marTop w:val="0"/>
      <w:marBottom w:val="0"/>
      <w:divBdr>
        <w:top w:val="none" w:sz="0" w:space="0" w:color="auto"/>
        <w:left w:val="none" w:sz="0" w:space="0" w:color="auto"/>
        <w:bottom w:val="none" w:sz="0" w:space="0" w:color="auto"/>
        <w:right w:val="none" w:sz="0" w:space="0" w:color="auto"/>
      </w:divBdr>
    </w:div>
    <w:div w:id="125724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0B93-55BF-455C-A1D0-B99DB946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413</Words>
  <Characters>2358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渡邉　 美奈都</cp:lastModifiedBy>
  <cp:revision>27</cp:revision>
  <cp:lastPrinted>2024-02-01T04:15:00Z</cp:lastPrinted>
  <dcterms:created xsi:type="dcterms:W3CDTF">2023-11-01T06:54:00Z</dcterms:created>
  <dcterms:modified xsi:type="dcterms:W3CDTF">2024-02-01T04:25:00Z</dcterms:modified>
</cp:coreProperties>
</file>